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2DB63EF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BC65D3" w:rsidRPr="00BC65D3">
        <w:rPr>
          <w:rFonts w:ascii="Arial" w:hAnsi="Arial" w:cs="Arial"/>
          <w:noProof/>
          <w:sz w:val="24"/>
          <w:szCs w:val="24"/>
        </w:rPr>
        <w:t>FR1 NR - E-UTRAN and NR FR1 concurrent event-triggered reporting in non-DRX in FR1</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4A015909"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DF5DE9">
        <w:rPr>
          <w:rFonts w:ascii="Arial" w:hAnsi="Arial"/>
          <w:lang w:val="en-US"/>
        </w:rPr>
        <w:t>3</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11CB7D2"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DF5DE9">
        <w:rPr>
          <w:rFonts w:ascii="Arial" w:hAnsi="Arial"/>
        </w:rPr>
        <w:t>3</w:t>
      </w:r>
      <w:r w:rsidR="00826137">
        <w:rPr>
          <w:rFonts w:ascii="Arial" w:hAnsi="Arial"/>
        </w:rPr>
        <w:t xml:space="preserve"> </w:t>
      </w:r>
      <w:r w:rsidR="006A51B3" w:rsidRPr="006A51B3">
        <w:rPr>
          <w:rFonts w:ascii="Arial" w:hAnsi="Arial"/>
        </w:rPr>
        <w:t>NR SA FR1 NR - E-UTRAN and NR FR1 concurrent event-triggered reporting in non-DRX in FR1</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51305015"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06DB7">
        <w:rPr>
          <w:b/>
          <w:noProof w:val="0"/>
        </w:rPr>
        <w:t>3</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AB5B3A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43F64B47" w14:textId="77777777" w:rsidR="00C03168" w:rsidRPr="00C03168" w:rsidRDefault="00C03168" w:rsidP="00C0316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C03168">
        <w:rPr>
          <w:rFonts w:ascii="Arial" w:eastAsia="Times New Roman" w:hAnsi="Arial"/>
          <w:sz w:val="24"/>
          <w:highlight w:val="lightGray"/>
          <w:lang w:eastAsia="zh-CN"/>
        </w:rPr>
        <w:t>A.6.6.18.3</w:t>
      </w:r>
      <w:r w:rsidRPr="00C03168">
        <w:rPr>
          <w:rFonts w:ascii="Arial" w:eastAsia="Times New Roman" w:hAnsi="Arial"/>
          <w:sz w:val="24"/>
          <w:highlight w:val="lightGray"/>
          <w:lang w:eastAsia="zh-CN"/>
        </w:rPr>
        <w:tab/>
        <w:t>SA NR - E-UTRAN and NR FR1 concurrent event-triggered reporting in non-DRX in FR1</w:t>
      </w:r>
    </w:p>
    <w:p w14:paraId="5AB2B5BD" w14:textId="77777777" w:rsidR="00C03168" w:rsidRPr="00C03168"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03168">
        <w:rPr>
          <w:rFonts w:ascii="Arial" w:eastAsia="Times New Roman" w:hAnsi="Arial"/>
          <w:sz w:val="22"/>
          <w:highlight w:val="lightGray"/>
          <w:lang w:eastAsia="zh-CN"/>
        </w:rPr>
        <w:t>A.6.6.18.3.1</w:t>
      </w:r>
      <w:r w:rsidRPr="00C03168">
        <w:rPr>
          <w:rFonts w:ascii="Arial" w:eastAsia="Times New Roman" w:hAnsi="Arial"/>
          <w:sz w:val="22"/>
          <w:highlight w:val="lightGray"/>
          <w:lang w:eastAsia="zh-CN"/>
        </w:rPr>
        <w:tab/>
        <w:t>Test Purpose and Environment</w:t>
      </w:r>
    </w:p>
    <w:p w14:paraId="14F2F06D"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46FE3421" w14:textId="77777777" w:rsidR="00C03168" w:rsidRPr="00C03168" w:rsidRDefault="00C03168" w:rsidP="00C03168">
      <w:pPr>
        <w:overflowPunct w:val="0"/>
        <w:autoSpaceDE w:val="0"/>
        <w:autoSpaceDN w:val="0"/>
        <w:adjustRightInd w:val="0"/>
        <w:textAlignment w:val="baseline"/>
        <w:rPr>
          <w:rFonts w:eastAsia="Times New Roman"/>
          <w:noProof/>
          <w:highlight w:val="lightGray"/>
          <w:lang w:eastAsia="zh-CN"/>
        </w:rPr>
      </w:pPr>
      <w:r w:rsidRPr="00C03168">
        <w:rPr>
          <w:rFonts w:eastAsia="Times New Roman"/>
          <w:highlight w:val="lightGray"/>
          <w:lang w:eastAsia="zh-CN"/>
        </w:rPr>
        <w:t xml:space="preserve">In each test there are three cells: Cell 1, Cell 2 and Cell 3. Cell 1 is the NR PCell, Cell 2 is an Inter-frequency NR FR1 neighbour cell </w:t>
      </w:r>
      <w:r w:rsidRPr="00C03168">
        <w:rPr>
          <w:rFonts w:eastAsia="Times New Roman" w:cs="v4.2.0"/>
          <w:highlight w:val="lightGray"/>
          <w:lang w:eastAsia="zh-CN"/>
        </w:rPr>
        <w:t xml:space="preserve">on NR RF channel 2 and </w:t>
      </w:r>
      <w:r w:rsidRPr="00C03168">
        <w:rPr>
          <w:rFonts w:eastAsia="Times New Roman"/>
          <w:highlight w:val="lightGray"/>
          <w:lang w:eastAsia="zh-CN"/>
        </w:rPr>
        <w:t xml:space="preserve">Cell 3 is an inter-RAT E-UTRAN neighbour cell </w:t>
      </w:r>
      <w:r w:rsidRPr="00C03168">
        <w:rPr>
          <w:rFonts w:eastAsia="Times New Roman" w:cs="v4.2.0"/>
          <w:highlight w:val="lightGray"/>
          <w:lang w:eastAsia="zh-CN"/>
        </w:rPr>
        <w:t>on LTE RF channel 3</w:t>
      </w:r>
      <w:r w:rsidRPr="00C03168">
        <w:rPr>
          <w:rFonts w:eastAsia="Times New Roman"/>
          <w:highlight w:val="lightGray"/>
          <w:lang w:eastAsia="zh-CN"/>
        </w:rPr>
        <w:t>.</w:t>
      </w:r>
    </w:p>
    <w:p w14:paraId="2122A81D" w14:textId="77777777" w:rsidR="00C03168" w:rsidRPr="00C03168" w:rsidRDefault="00C03168" w:rsidP="00C03168">
      <w:pPr>
        <w:overflowPunct w:val="0"/>
        <w:autoSpaceDE w:val="0"/>
        <w:autoSpaceDN w:val="0"/>
        <w:adjustRightInd w:val="0"/>
        <w:textAlignment w:val="baseline"/>
        <w:rPr>
          <w:rFonts w:eastAsia="Times New Roman"/>
          <w:noProof/>
          <w:highlight w:val="lightGray"/>
          <w:lang w:eastAsia="zh-CN"/>
        </w:rPr>
      </w:pPr>
      <w:r w:rsidRPr="00C03168">
        <w:rPr>
          <w:rFonts w:eastAsia="Times New Roman"/>
          <w:highlight w:val="lightGray"/>
          <w:lang w:eastAsia="zh-CN"/>
        </w:rPr>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03168">
        <w:rPr>
          <w:rFonts w:eastAsia="Times New Roman" w:cs="v4.2.0"/>
          <w:highlight w:val="lightGray"/>
          <w:lang w:eastAsia="zh-CN"/>
        </w:rPr>
        <w:t>In the measurement control information, it is indicated to the UE that event-triggered reporting with Event A4 is used for the NR FR1 cell (cell 2).</w:t>
      </w:r>
    </w:p>
    <w:p w14:paraId="49981702"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Each test consists of two consecutive time periods, with durations T1 and T2, respectively. Prior to the start of time duration T1, the UE shall be fully synchronized to Cell 1. During T1, the UE shall not have any information on Cell 2 and Cell 3.</w:t>
      </w:r>
    </w:p>
    <w:p w14:paraId="6AB78396" w14:textId="77777777" w:rsidR="00C03168" w:rsidRPr="00C03168" w:rsidRDefault="00C03168" w:rsidP="00C03168">
      <w:pPr>
        <w:overflowPunct w:val="0"/>
        <w:autoSpaceDE w:val="0"/>
        <w:autoSpaceDN w:val="0"/>
        <w:adjustRightInd w:val="0"/>
        <w:textAlignment w:val="baseline"/>
        <w:rPr>
          <w:rFonts w:eastAsia="Times New Roman"/>
          <w:noProof/>
          <w:highlight w:val="lightGray"/>
          <w:lang w:eastAsia="zh-CN"/>
        </w:rPr>
      </w:pPr>
      <w:r w:rsidRPr="00C03168">
        <w:rPr>
          <w:rFonts w:eastAsia="Times New Roman" w:cs="v4.2.0"/>
          <w:highlight w:val="lightGray"/>
          <w:lang w:eastAsia="zh-CN"/>
        </w:rPr>
        <w:t xml:space="preserve">In the test two concurrent per-UE measurement gap pattern configurations # 0 as defined in Table A.6.6.18.3.1-2 are provided for a UE. </w:t>
      </w:r>
      <w:r w:rsidRPr="00C03168">
        <w:rPr>
          <w:rFonts w:eastAsia="Times New Roman"/>
          <w:highlight w:val="lightGray"/>
          <w:lang w:eastAsia="zh-CN"/>
        </w:rPr>
        <w:t>Two measurement gap patterns (MeasGapId #1 and MeasGapId #2) are configured with the gap pattern ID #1 as defined in Table A.6.6.18.3.1-2. MeasGapId #2 is configured with a higher priority than MeasGapId #1. MeasGapId #1 and MeasGapId #2 are associated with the MOs for NR RF channel numbers #2 and LTE RF channel #3, respectively.</w:t>
      </w:r>
    </w:p>
    <w:p w14:paraId="1D4005DC"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3C2D7FC5" w14:textId="77777777" w:rsidR="00C03168" w:rsidRPr="00C03168" w:rsidRDefault="00C03168" w:rsidP="00C03168">
      <w:pPr>
        <w:overflowPunct w:val="0"/>
        <w:autoSpaceDE w:val="0"/>
        <w:autoSpaceDN w:val="0"/>
        <w:adjustRightInd w:val="0"/>
        <w:textAlignment w:val="baseline"/>
        <w:rPr>
          <w:rFonts w:eastAsia="Times New Roman" w:cs="v4.2.0"/>
          <w:highlight w:val="lightGray"/>
          <w:lang w:eastAsia="zh-CN"/>
        </w:rPr>
      </w:pPr>
      <w:r w:rsidRPr="00C03168">
        <w:rPr>
          <w:rFonts w:eastAsia="Times New Roman" w:cs="v4.2.0"/>
          <w:highlight w:val="lightGray"/>
          <w:lang w:eastAsia="zh-CN"/>
        </w:rPr>
        <w:t xml:space="preserve">The test parameters and configurations are given in Tables A.6.6.18.3.1-1, A.6.6.18.3.1-2, and A.6.6.18.3.1-3. </w:t>
      </w:r>
    </w:p>
    <w:p w14:paraId="388B80E8" w14:textId="77777777" w:rsidR="00C03168" w:rsidRPr="00C03168" w:rsidRDefault="00C03168" w:rsidP="00C03168">
      <w:pPr>
        <w:overflowPunct w:val="0"/>
        <w:autoSpaceDE w:val="0"/>
        <w:autoSpaceDN w:val="0"/>
        <w:adjustRightInd w:val="0"/>
        <w:textAlignment w:val="baseline"/>
        <w:rPr>
          <w:rFonts w:eastAsia="Times New Roman" w:cs="v4.2.0"/>
          <w:highlight w:val="lightGray"/>
          <w:lang w:eastAsia="zh-CN"/>
        </w:rPr>
      </w:pPr>
    </w:p>
    <w:p w14:paraId="5ADD240A" w14:textId="77777777" w:rsidR="00C03168" w:rsidRPr="00C03168"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C03168">
        <w:rPr>
          <w:rFonts w:ascii="Arial" w:eastAsia="PMingLiU" w:hAnsi="Arial"/>
          <w:b/>
          <w:highlight w:val="lightGray"/>
          <w:lang w:eastAsia="zh-CN"/>
        </w:rPr>
        <w:t>Table A.6.6.18.3.1-1: Supported test configurations in SA concurrent inter-RAT E-UTRAN and NR FR1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C03168" w:rsidRPr="00C03168" w14:paraId="0CFAD529" w14:textId="77777777" w:rsidTr="00F0102D">
        <w:trPr>
          <w:trHeight w:val="187"/>
        </w:trPr>
        <w:tc>
          <w:tcPr>
            <w:tcW w:w="1598" w:type="dxa"/>
            <w:shd w:val="clear" w:color="auto" w:fill="auto"/>
          </w:tcPr>
          <w:p w14:paraId="70BC72B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Configuration</w:t>
            </w:r>
          </w:p>
        </w:tc>
        <w:tc>
          <w:tcPr>
            <w:tcW w:w="5023" w:type="dxa"/>
            <w:shd w:val="clear" w:color="auto" w:fill="auto"/>
          </w:tcPr>
          <w:p w14:paraId="0889C39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Description</w:t>
            </w:r>
          </w:p>
        </w:tc>
        <w:tc>
          <w:tcPr>
            <w:tcW w:w="2479" w:type="dxa"/>
          </w:tcPr>
          <w:p w14:paraId="2820CA3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Description of target cell</w:t>
            </w:r>
          </w:p>
        </w:tc>
      </w:tr>
      <w:tr w:rsidR="00C03168" w:rsidRPr="00C03168" w14:paraId="30618B5F" w14:textId="77777777" w:rsidTr="00F0102D">
        <w:trPr>
          <w:trHeight w:val="187"/>
        </w:trPr>
        <w:tc>
          <w:tcPr>
            <w:tcW w:w="1598" w:type="dxa"/>
            <w:shd w:val="clear" w:color="auto" w:fill="auto"/>
          </w:tcPr>
          <w:p w14:paraId="0DD04151"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w:t>
            </w:r>
          </w:p>
        </w:tc>
        <w:tc>
          <w:tcPr>
            <w:tcW w:w="5023" w:type="dxa"/>
            <w:shd w:val="clear" w:color="auto" w:fill="auto"/>
          </w:tcPr>
          <w:p w14:paraId="0966757B"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FDD duplex mode</w:t>
            </w:r>
          </w:p>
        </w:tc>
        <w:tc>
          <w:tcPr>
            <w:tcW w:w="2479" w:type="dxa"/>
          </w:tcPr>
          <w:p w14:paraId="3AB593E0"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LTE: FDD.</w:t>
            </w:r>
          </w:p>
          <w:p w14:paraId="62F6C7F2"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FDD duplex mode</w:t>
            </w:r>
          </w:p>
        </w:tc>
      </w:tr>
      <w:tr w:rsidR="00C03168" w:rsidRPr="00C03168" w14:paraId="0D326A76" w14:textId="77777777" w:rsidTr="00F0102D">
        <w:trPr>
          <w:trHeight w:val="187"/>
        </w:trPr>
        <w:tc>
          <w:tcPr>
            <w:tcW w:w="1598" w:type="dxa"/>
            <w:shd w:val="clear" w:color="auto" w:fill="auto"/>
          </w:tcPr>
          <w:p w14:paraId="292C8A0A"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w:t>
            </w:r>
          </w:p>
        </w:tc>
        <w:tc>
          <w:tcPr>
            <w:tcW w:w="5023" w:type="dxa"/>
            <w:shd w:val="clear" w:color="auto" w:fill="auto"/>
          </w:tcPr>
          <w:p w14:paraId="2CB862E6"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TDD duplex mode</w:t>
            </w:r>
          </w:p>
        </w:tc>
        <w:tc>
          <w:tcPr>
            <w:tcW w:w="2479" w:type="dxa"/>
          </w:tcPr>
          <w:p w14:paraId="38B6CD0C"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LTE: FDD.</w:t>
            </w:r>
          </w:p>
          <w:p w14:paraId="57E527BD"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TDD duplex mode</w:t>
            </w:r>
          </w:p>
        </w:tc>
      </w:tr>
      <w:tr w:rsidR="00C03168" w:rsidRPr="00C03168" w14:paraId="134915D6" w14:textId="77777777" w:rsidTr="00F0102D">
        <w:trPr>
          <w:trHeight w:val="187"/>
        </w:trPr>
        <w:tc>
          <w:tcPr>
            <w:tcW w:w="1598" w:type="dxa"/>
            <w:shd w:val="clear" w:color="auto" w:fill="auto"/>
          </w:tcPr>
          <w:p w14:paraId="622ADA7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3</w:t>
            </w:r>
          </w:p>
        </w:tc>
        <w:tc>
          <w:tcPr>
            <w:tcW w:w="5023" w:type="dxa"/>
            <w:shd w:val="clear" w:color="auto" w:fill="auto"/>
          </w:tcPr>
          <w:p w14:paraId="210B66B7"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30 kHz SSB SCS, 40 MHz bandwidth, TDD duplex mode</w:t>
            </w:r>
          </w:p>
        </w:tc>
        <w:tc>
          <w:tcPr>
            <w:tcW w:w="2479" w:type="dxa"/>
          </w:tcPr>
          <w:p w14:paraId="4D703466"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LTE: FDD.</w:t>
            </w:r>
          </w:p>
          <w:p w14:paraId="6497168D"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30 kHz SSB SCS, 40 MHz bandwidth, TDD duplex mode</w:t>
            </w:r>
          </w:p>
        </w:tc>
      </w:tr>
      <w:tr w:rsidR="00C03168" w:rsidRPr="00C03168" w14:paraId="2F5D0EC8" w14:textId="77777777" w:rsidTr="00F0102D">
        <w:trPr>
          <w:trHeight w:val="187"/>
        </w:trPr>
        <w:tc>
          <w:tcPr>
            <w:tcW w:w="1598" w:type="dxa"/>
            <w:shd w:val="clear" w:color="auto" w:fill="auto"/>
          </w:tcPr>
          <w:p w14:paraId="75D77AD2"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w:t>
            </w:r>
          </w:p>
        </w:tc>
        <w:tc>
          <w:tcPr>
            <w:tcW w:w="5023" w:type="dxa"/>
            <w:shd w:val="clear" w:color="auto" w:fill="auto"/>
          </w:tcPr>
          <w:p w14:paraId="668FC07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FDD duplex mode</w:t>
            </w:r>
          </w:p>
        </w:tc>
        <w:tc>
          <w:tcPr>
            <w:tcW w:w="2479" w:type="dxa"/>
          </w:tcPr>
          <w:p w14:paraId="33D6E6DA"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LTE: TDD.</w:t>
            </w:r>
          </w:p>
          <w:p w14:paraId="5663025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FDD duplex mode</w:t>
            </w:r>
          </w:p>
        </w:tc>
      </w:tr>
      <w:tr w:rsidR="00C03168" w:rsidRPr="00C03168" w14:paraId="7390D1C1" w14:textId="77777777" w:rsidTr="00F0102D">
        <w:trPr>
          <w:trHeight w:val="187"/>
        </w:trPr>
        <w:tc>
          <w:tcPr>
            <w:tcW w:w="1598" w:type="dxa"/>
            <w:shd w:val="clear" w:color="auto" w:fill="auto"/>
          </w:tcPr>
          <w:p w14:paraId="200CE65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5</w:t>
            </w:r>
          </w:p>
        </w:tc>
        <w:tc>
          <w:tcPr>
            <w:tcW w:w="5023" w:type="dxa"/>
            <w:shd w:val="clear" w:color="auto" w:fill="auto"/>
          </w:tcPr>
          <w:p w14:paraId="29ECC590"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TDD duplex mode</w:t>
            </w:r>
          </w:p>
        </w:tc>
        <w:tc>
          <w:tcPr>
            <w:tcW w:w="2479" w:type="dxa"/>
          </w:tcPr>
          <w:p w14:paraId="7B63DCC2"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LTE: TDD.</w:t>
            </w:r>
          </w:p>
          <w:p w14:paraId="4118E83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15 kHz SSB SCS, 10 MHz bandwidth, TDD duplex mode</w:t>
            </w:r>
          </w:p>
        </w:tc>
      </w:tr>
      <w:tr w:rsidR="00C03168" w:rsidRPr="00C03168" w14:paraId="6144FC36" w14:textId="77777777" w:rsidTr="00F0102D">
        <w:trPr>
          <w:trHeight w:val="187"/>
        </w:trPr>
        <w:tc>
          <w:tcPr>
            <w:tcW w:w="1598" w:type="dxa"/>
            <w:shd w:val="clear" w:color="auto" w:fill="auto"/>
          </w:tcPr>
          <w:p w14:paraId="15CBC22A"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6</w:t>
            </w:r>
          </w:p>
        </w:tc>
        <w:tc>
          <w:tcPr>
            <w:tcW w:w="5023" w:type="dxa"/>
            <w:shd w:val="clear" w:color="auto" w:fill="auto"/>
          </w:tcPr>
          <w:p w14:paraId="44E49236"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30 kHz SSB SCS, 40 MHz bandwidth, TDD duplex mode</w:t>
            </w:r>
          </w:p>
        </w:tc>
        <w:tc>
          <w:tcPr>
            <w:tcW w:w="2479" w:type="dxa"/>
          </w:tcPr>
          <w:p w14:paraId="0FC9EA00"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LTE: TDD.</w:t>
            </w:r>
          </w:p>
          <w:p w14:paraId="5022C74F"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NR: 30 kHz SSB SCS, 40 MHz bandwidth, TDD duplex mode</w:t>
            </w:r>
          </w:p>
        </w:tc>
      </w:tr>
      <w:tr w:rsidR="00C03168" w:rsidRPr="00C03168" w14:paraId="6122A73D" w14:textId="77777777" w:rsidTr="00F0102D">
        <w:trPr>
          <w:trHeight w:val="187"/>
        </w:trPr>
        <w:tc>
          <w:tcPr>
            <w:tcW w:w="9100" w:type="dxa"/>
            <w:gridSpan w:val="3"/>
            <w:shd w:val="clear" w:color="auto" w:fill="auto"/>
          </w:tcPr>
          <w:p w14:paraId="2E8C8DA4" w14:textId="77777777" w:rsidR="00C03168" w:rsidRPr="00C03168"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Note:</w:t>
            </w:r>
            <w:r w:rsidRPr="00C03168">
              <w:rPr>
                <w:rFonts w:ascii="Arial" w:eastAsia="Times New Roman" w:hAnsi="Arial"/>
                <w:sz w:val="18"/>
                <w:highlight w:val="lightGray"/>
                <w:lang w:eastAsia="zh-CN"/>
              </w:rPr>
              <w:tab/>
              <w:t>The UE is only required to be tested in one of the supported test configurations</w:t>
            </w:r>
          </w:p>
        </w:tc>
      </w:tr>
    </w:tbl>
    <w:p w14:paraId="0976C720"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p>
    <w:p w14:paraId="2CC1C2AF" w14:textId="77777777" w:rsidR="00C03168" w:rsidRPr="00C03168"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C03168">
        <w:rPr>
          <w:rFonts w:ascii="Arial" w:eastAsia="PMingLiU" w:hAnsi="Arial"/>
          <w:b/>
          <w:highlight w:val="lightGray"/>
          <w:lang w:eastAsia="zh-CN"/>
        </w:rPr>
        <w:lastRenderedPageBreak/>
        <w:t>Table A.6.6.18.3.1-2: General test parameters for SA concurrent inter-RAT E-UTRAN and NR FR1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03168" w:rsidRPr="00C03168" w14:paraId="1D70957F" w14:textId="77777777" w:rsidTr="00F0102D">
        <w:trPr>
          <w:cantSplit/>
        </w:trPr>
        <w:tc>
          <w:tcPr>
            <w:tcW w:w="2169" w:type="dxa"/>
          </w:tcPr>
          <w:p w14:paraId="205685EC" w14:textId="77777777" w:rsidR="00C03168" w:rsidRPr="00C03168" w:rsidRDefault="00C03168" w:rsidP="00C03168">
            <w:pPr>
              <w:keepNext/>
              <w:keepLines/>
              <w:spacing w:after="0"/>
              <w:jc w:val="center"/>
              <w:rPr>
                <w:rFonts w:ascii="Arial" w:eastAsia="PMingLiU" w:hAnsi="Arial"/>
                <w:b/>
                <w:sz w:val="18"/>
                <w:highlight w:val="lightGray"/>
                <w:lang w:eastAsia="zh-CN"/>
              </w:rPr>
            </w:pPr>
            <w:r w:rsidRPr="00C03168">
              <w:rPr>
                <w:rFonts w:ascii="Arial" w:eastAsia="PMingLiU" w:hAnsi="Arial"/>
                <w:b/>
                <w:sz w:val="18"/>
                <w:highlight w:val="lightGray"/>
                <w:lang w:eastAsia="zh-CN"/>
              </w:rPr>
              <w:t>Parameter</w:t>
            </w:r>
          </w:p>
        </w:tc>
        <w:tc>
          <w:tcPr>
            <w:tcW w:w="709" w:type="dxa"/>
          </w:tcPr>
          <w:p w14:paraId="325C7A1D" w14:textId="77777777" w:rsidR="00C03168" w:rsidRPr="00C03168" w:rsidRDefault="00C03168" w:rsidP="00C03168">
            <w:pPr>
              <w:keepNext/>
              <w:keepLines/>
              <w:spacing w:after="0"/>
              <w:jc w:val="center"/>
              <w:rPr>
                <w:rFonts w:ascii="Arial" w:eastAsia="PMingLiU" w:hAnsi="Arial"/>
                <w:b/>
                <w:sz w:val="18"/>
                <w:highlight w:val="lightGray"/>
                <w:lang w:eastAsia="zh-CN"/>
              </w:rPr>
            </w:pPr>
            <w:r w:rsidRPr="00C03168">
              <w:rPr>
                <w:rFonts w:ascii="Arial" w:eastAsia="PMingLiU" w:hAnsi="Arial"/>
                <w:b/>
                <w:sz w:val="18"/>
                <w:highlight w:val="lightGray"/>
                <w:lang w:eastAsia="zh-CN"/>
              </w:rPr>
              <w:t>Unit</w:t>
            </w:r>
          </w:p>
        </w:tc>
        <w:tc>
          <w:tcPr>
            <w:tcW w:w="1134" w:type="dxa"/>
          </w:tcPr>
          <w:p w14:paraId="20C57A09" w14:textId="77777777" w:rsidR="00C03168" w:rsidRPr="00C03168" w:rsidRDefault="00C03168" w:rsidP="00C03168">
            <w:pPr>
              <w:keepNext/>
              <w:keepLines/>
              <w:spacing w:after="0"/>
              <w:jc w:val="center"/>
              <w:rPr>
                <w:rFonts w:ascii="Arial" w:eastAsia="PMingLiU" w:hAnsi="Arial"/>
                <w:b/>
                <w:sz w:val="18"/>
                <w:highlight w:val="lightGray"/>
                <w:lang w:eastAsia="zh-CN"/>
              </w:rPr>
            </w:pPr>
            <w:r w:rsidRPr="00C03168">
              <w:rPr>
                <w:rFonts w:ascii="Arial" w:eastAsia="PMingLiU" w:hAnsi="Arial"/>
                <w:b/>
                <w:sz w:val="18"/>
                <w:highlight w:val="lightGray"/>
                <w:lang w:eastAsia="zh-CN"/>
              </w:rPr>
              <w:t>Test configuration</w:t>
            </w:r>
          </w:p>
        </w:tc>
        <w:tc>
          <w:tcPr>
            <w:tcW w:w="1984" w:type="dxa"/>
          </w:tcPr>
          <w:p w14:paraId="52E77A65" w14:textId="77777777" w:rsidR="00C03168" w:rsidRPr="00C03168" w:rsidRDefault="00C03168" w:rsidP="00C03168">
            <w:pPr>
              <w:keepNext/>
              <w:keepLines/>
              <w:spacing w:after="0"/>
              <w:jc w:val="center"/>
              <w:rPr>
                <w:rFonts w:ascii="Arial" w:eastAsia="PMingLiU" w:hAnsi="Arial"/>
                <w:b/>
                <w:sz w:val="18"/>
                <w:highlight w:val="lightGray"/>
                <w:lang w:eastAsia="zh-CN"/>
              </w:rPr>
            </w:pPr>
            <w:r w:rsidRPr="00C03168">
              <w:rPr>
                <w:rFonts w:ascii="Arial" w:eastAsia="PMingLiU" w:hAnsi="Arial"/>
                <w:b/>
                <w:sz w:val="18"/>
                <w:highlight w:val="lightGray"/>
                <w:lang w:eastAsia="zh-CN"/>
              </w:rPr>
              <w:t>Value</w:t>
            </w:r>
          </w:p>
        </w:tc>
        <w:tc>
          <w:tcPr>
            <w:tcW w:w="3260" w:type="dxa"/>
          </w:tcPr>
          <w:p w14:paraId="154F4757" w14:textId="77777777" w:rsidR="00C03168" w:rsidRPr="00C03168" w:rsidRDefault="00C03168" w:rsidP="00C03168">
            <w:pPr>
              <w:keepNext/>
              <w:keepLines/>
              <w:spacing w:after="0"/>
              <w:jc w:val="center"/>
              <w:rPr>
                <w:rFonts w:ascii="Arial" w:eastAsia="PMingLiU" w:hAnsi="Arial"/>
                <w:b/>
                <w:sz w:val="18"/>
                <w:highlight w:val="lightGray"/>
                <w:lang w:eastAsia="zh-CN"/>
              </w:rPr>
            </w:pPr>
            <w:r w:rsidRPr="00C03168">
              <w:rPr>
                <w:rFonts w:ascii="Arial" w:eastAsia="PMingLiU" w:hAnsi="Arial"/>
                <w:b/>
                <w:sz w:val="18"/>
                <w:highlight w:val="lightGray"/>
                <w:lang w:eastAsia="zh-CN"/>
              </w:rPr>
              <w:t>Comment</w:t>
            </w:r>
          </w:p>
        </w:tc>
      </w:tr>
      <w:tr w:rsidR="00C03168" w:rsidRPr="00C03168" w14:paraId="373DBA61" w14:textId="77777777" w:rsidTr="00F0102D">
        <w:trPr>
          <w:cantSplit/>
        </w:trPr>
        <w:tc>
          <w:tcPr>
            <w:tcW w:w="2169" w:type="dxa"/>
          </w:tcPr>
          <w:p w14:paraId="0323E828"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NR RF Channel Number</w:t>
            </w:r>
          </w:p>
        </w:tc>
        <w:tc>
          <w:tcPr>
            <w:tcW w:w="709" w:type="dxa"/>
          </w:tcPr>
          <w:p w14:paraId="138DF0CB"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475B604F" w14:textId="77777777" w:rsidR="00C03168" w:rsidRPr="00C03168" w:rsidRDefault="00C03168" w:rsidP="00C03168">
            <w:pPr>
              <w:keepNext/>
              <w:keepLines/>
              <w:spacing w:after="0"/>
              <w:jc w:val="center"/>
              <w:rPr>
                <w:rFonts w:ascii="Arial" w:eastAsia="PMingLiU" w:hAnsi="Arial"/>
                <w:bCs/>
                <w:sz w:val="18"/>
                <w:highlight w:val="lightGray"/>
                <w:lang w:eastAsia="zh-CN"/>
              </w:rPr>
            </w:pPr>
            <w:r w:rsidRPr="00C03168">
              <w:rPr>
                <w:rFonts w:ascii="Arial" w:eastAsia="PMingLiU" w:hAnsi="Arial"/>
                <w:bCs/>
                <w:sz w:val="18"/>
                <w:highlight w:val="lightGray"/>
                <w:lang w:eastAsia="zh-CN"/>
              </w:rPr>
              <w:t>1 - 6</w:t>
            </w:r>
          </w:p>
        </w:tc>
        <w:tc>
          <w:tcPr>
            <w:tcW w:w="1984" w:type="dxa"/>
          </w:tcPr>
          <w:p w14:paraId="178A88E6"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1, 2</w:t>
            </w:r>
          </w:p>
        </w:tc>
        <w:tc>
          <w:tcPr>
            <w:tcW w:w="3260" w:type="dxa"/>
          </w:tcPr>
          <w:p w14:paraId="38B29CFF"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2 NR carrier frequency is used in the test.</w:t>
            </w:r>
          </w:p>
        </w:tc>
      </w:tr>
      <w:tr w:rsidR="00C03168" w:rsidRPr="00C03168" w14:paraId="671A8BD5" w14:textId="77777777" w:rsidTr="00F0102D">
        <w:trPr>
          <w:cantSplit/>
        </w:trPr>
        <w:tc>
          <w:tcPr>
            <w:tcW w:w="2169" w:type="dxa"/>
          </w:tcPr>
          <w:p w14:paraId="5623E99D"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LTE RF Channel Number</w:t>
            </w:r>
          </w:p>
        </w:tc>
        <w:tc>
          <w:tcPr>
            <w:tcW w:w="709" w:type="dxa"/>
          </w:tcPr>
          <w:p w14:paraId="3AC605BA"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59D6744E" w14:textId="77777777" w:rsidR="00C03168" w:rsidRPr="00C03168" w:rsidRDefault="00C03168" w:rsidP="00C03168">
            <w:pPr>
              <w:keepNext/>
              <w:keepLines/>
              <w:spacing w:after="0"/>
              <w:jc w:val="center"/>
              <w:rPr>
                <w:rFonts w:ascii="Arial" w:eastAsia="PMingLiU" w:hAnsi="Arial"/>
                <w:bCs/>
                <w:sz w:val="18"/>
                <w:highlight w:val="lightGray"/>
                <w:lang w:eastAsia="zh-CN"/>
              </w:rPr>
            </w:pPr>
          </w:p>
        </w:tc>
        <w:tc>
          <w:tcPr>
            <w:tcW w:w="1984" w:type="dxa"/>
          </w:tcPr>
          <w:p w14:paraId="1338B5F8"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3</w:t>
            </w:r>
          </w:p>
        </w:tc>
        <w:tc>
          <w:tcPr>
            <w:tcW w:w="3260" w:type="dxa"/>
          </w:tcPr>
          <w:p w14:paraId="01A9B893"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1 LTE carrier frequency is used in the test</w:t>
            </w:r>
          </w:p>
        </w:tc>
      </w:tr>
      <w:tr w:rsidR="00C03168" w:rsidRPr="00C03168" w14:paraId="1C3EA26E" w14:textId="77777777" w:rsidTr="00F0102D">
        <w:trPr>
          <w:cantSplit/>
        </w:trPr>
        <w:tc>
          <w:tcPr>
            <w:tcW w:w="2169" w:type="dxa"/>
          </w:tcPr>
          <w:p w14:paraId="00735F92"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bCs/>
                <w:sz w:val="18"/>
                <w:highlight w:val="lightGray"/>
                <w:lang w:eastAsia="zh-CN"/>
              </w:rPr>
              <w:t>Channel Bandwidth</w:t>
            </w:r>
          </w:p>
        </w:tc>
        <w:tc>
          <w:tcPr>
            <w:tcW w:w="709" w:type="dxa"/>
          </w:tcPr>
          <w:p w14:paraId="6526264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bCs/>
                <w:sz w:val="18"/>
                <w:highlight w:val="lightGray"/>
                <w:lang w:eastAsia="zh-CN"/>
              </w:rPr>
              <w:t>MHz</w:t>
            </w:r>
          </w:p>
        </w:tc>
        <w:tc>
          <w:tcPr>
            <w:tcW w:w="1134" w:type="dxa"/>
          </w:tcPr>
          <w:p w14:paraId="03973B27" w14:textId="77777777" w:rsidR="00C03168" w:rsidRPr="00C03168" w:rsidRDefault="00C03168" w:rsidP="00C03168">
            <w:pPr>
              <w:keepNext/>
              <w:keepLines/>
              <w:spacing w:after="0"/>
              <w:jc w:val="center"/>
              <w:rPr>
                <w:rFonts w:ascii="Arial" w:eastAsia="PMingLiU" w:hAnsi="Arial"/>
                <w:bCs/>
                <w:sz w:val="18"/>
                <w:highlight w:val="lightGray"/>
                <w:lang w:eastAsia="zh-CN"/>
              </w:rPr>
            </w:pPr>
            <w:r w:rsidRPr="00C03168">
              <w:rPr>
                <w:rFonts w:ascii="Arial" w:eastAsia="PMingLiU" w:hAnsi="Arial"/>
                <w:bCs/>
                <w:sz w:val="18"/>
                <w:highlight w:val="lightGray"/>
                <w:lang w:eastAsia="zh-CN"/>
              </w:rPr>
              <w:t>1 - 6</w:t>
            </w:r>
          </w:p>
        </w:tc>
        <w:tc>
          <w:tcPr>
            <w:tcW w:w="1984" w:type="dxa"/>
          </w:tcPr>
          <w:p w14:paraId="5BC4FF70" w14:textId="77777777" w:rsidR="00C03168" w:rsidRPr="00C03168" w:rsidRDefault="00C03168" w:rsidP="00C03168">
            <w:pPr>
              <w:keepNext/>
              <w:keepLines/>
              <w:spacing w:after="0"/>
              <w:rPr>
                <w:rFonts w:ascii="Arial" w:eastAsia="PMingLiU" w:hAnsi="Arial" w:cs="Arial"/>
                <w:b/>
                <w:sz w:val="18"/>
                <w:highlight w:val="lightGray"/>
                <w:lang w:eastAsia="zh-CN"/>
              </w:rPr>
            </w:pPr>
            <w:r w:rsidRPr="00C03168">
              <w:rPr>
                <w:rFonts w:ascii="Arial" w:eastAsia="PMingLiU" w:hAnsi="Arial"/>
                <w:sz w:val="18"/>
                <w:highlight w:val="lightGray"/>
                <w:lang w:eastAsia="zh-CN"/>
              </w:rPr>
              <w:t>As specified in Tables A.6.6.18.3.1-3 and A.6.6.18.3.1-4.</w:t>
            </w:r>
          </w:p>
        </w:tc>
        <w:tc>
          <w:tcPr>
            <w:tcW w:w="3260" w:type="dxa"/>
          </w:tcPr>
          <w:p w14:paraId="2F885556" w14:textId="77777777" w:rsidR="00C03168" w:rsidRPr="00C03168" w:rsidRDefault="00C03168" w:rsidP="00C03168">
            <w:pPr>
              <w:keepNext/>
              <w:keepLines/>
              <w:spacing w:after="0"/>
              <w:rPr>
                <w:rFonts w:ascii="Arial" w:eastAsia="PMingLiU" w:hAnsi="Arial" w:cs="Arial"/>
                <w:sz w:val="18"/>
                <w:highlight w:val="lightGray"/>
                <w:lang w:eastAsia="zh-CN"/>
              </w:rPr>
            </w:pPr>
          </w:p>
        </w:tc>
      </w:tr>
      <w:tr w:rsidR="00C03168" w:rsidRPr="00C03168" w14:paraId="0DFE1142" w14:textId="77777777" w:rsidTr="00F0102D">
        <w:trPr>
          <w:cantSplit/>
        </w:trPr>
        <w:tc>
          <w:tcPr>
            <w:tcW w:w="2169" w:type="dxa"/>
          </w:tcPr>
          <w:p w14:paraId="29EA15CD"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Active cell</w:t>
            </w:r>
          </w:p>
        </w:tc>
        <w:tc>
          <w:tcPr>
            <w:tcW w:w="709" w:type="dxa"/>
          </w:tcPr>
          <w:p w14:paraId="14532A06"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557FE5C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bCs/>
                <w:sz w:val="18"/>
                <w:highlight w:val="lightGray"/>
                <w:lang w:eastAsia="zh-CN"/>
              </w:rPr>
              <w:t>1 - 6</w:t>
            </w:r>
          </w:p>
        </w:tc>
        <w:tc>
          <w:tcPr>
            <w:tcW w:w="1984" w:type="dxa"/>
          </w:tcPr>
          <w:p w14:paraId="269E9C3F"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NR Cell 1 (PCell in FR1)</w:t>
            </w:r>
          </w:p>
        </w:tc>
        <w:tc>
          <w:tcPr>
            <w:tcW w:w="3260" w:type="dxa"/>
          </w:tcPr>
          <w:p w14:paraId="2DDCE305"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Cell 1 is on NR RF channel number 1</w:t>
            </w:r>
          </w:p>
        </w:tc>
      </w:tr>
      <w:tr w:rsidR="00C03168" w:rsidRPr="00C03168" w14:paraId="571929E3" w14:textId="77777777" w:rsidTr="00F0102D">
        <w:trPr>
          <w:cantSplit/>
        </w:trPr>
        <w:tc>
          <w:tcPr>
            <w:tcW w:w="2169" w:type="dxa"/>
          </w:tcPr>
          <w:p w14:paraId="66E8CDAB"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Neighbour cell 1</w:t>
            </w:r>
          </w:p>
        </w:tc>
        <w:tc>
          <w:tcPr>
            <w:tcW w:w="709" w:type="dxa"/>
          </w:tcPr>
          <w:p w14:paraId="0C26F7E9"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4E01508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bCs/>
                <w:sz w:val="18"/>
                <w:highlight w:val="lightGray"/>
                <w:lang w:eastAsia="zh-CN"/>
              </w:rPr>
              <w:t>1 - 6</w:t>
            </w:r>
          </w:p>
        </w:tc>
        <w:tc>
          <w:tcPr>
            <w:tcW w:w="1984" w:type="dxa"/>
          </w:tcPr>
          <w:p w14:paraId="237A3ACF"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Cell 2 (NR FR1)</w:t>
            </w:r>
          </w:p>
        </w:tc>
        <w:tc>
          <w:tcPr>
            <w:tcW w:w="3260" w:type="dxa"/>
          </w:tcPr>
          <w:p w14:paraId="232ED7CA"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Cell 2 is on NR RF channel number 2</w:t>
            </w:r>
          </w:p>
        </w:tc>
      </w:tr>
      <w:tr w:rsidR="00C03168" w:rsidRPr="00C03168" w14:paraId="7A1C2061" w14:textId="77777777" w:rsidTr="00F0102D">
        <w:trPr>
          <w:cantSplit/>
        </w:trPr>
        <w:tc>
          <w:tcPr>
            <w:tcW w:w="2169" w:type="dxa"/>
          </w:tcPr>
          <w:p w14:paraId="7B68CA92"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Neighbour cell 2</w:t>
            </w:r>
          </w:p>
        </w:tc>
        <w:tc>
          <w:tcPr>
            <w:tcW w:w="709" w:type="dxa"/>
          </w:tcPr>
          <w:p w14:paraId="7E302C76"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19269A9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bCs/>
                <w:sz w:val="18"/>
                <w:highlight w:val="lightGray"/>
                <w:lang w:eastAsia="zh-CN"/>
              </w:rPr>
              <w:t>1 - 6</w:t>
            </w:r>
          </w:p>
        </w:tc>
        <w:tc>
          <w:tcPr>
            <w:tcW w:w="1984" w:type="dxa"/>
          </w:tcPr>
          <w:p w14:paraId="79053FB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Cell 3 (LTE)</w:t>
            </w:r>
          </w:p>
        </w:tc>
        <w:tc>
          <w:tcPr>
            <w:tcW w:w="3260" w:type="dxa"/>
          </w:tcPr>
          <w:p w14:paraId="596B07EE"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Cell 3 is on LTE RF channel number 3</w:t>
            </w:r>
          </w:p>
        </w:tc>
      </w:tr>
      <w:tr w:rsidR="00C03168" w:rsidRPr="00C03168" w14:paraId="6D38BA13" w14:textId="77777777" w:rsidTr="00F0102D">
        <w:trPr>
          <w:cantSplit/>
        </w:trPr>
        <w:tc>
          <w:tcPr>
            <w:tcW w:w="2169" w:type="dxa"/>
          </w:tcPr>
          <w:p w14:paraId="24133129"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 xml:space="preserve">Gap Pattern Id </w:t>
            </w:r>
          </w:p>
        </w:tc>
        <w:tc>
          <w:tcPr>
            <w:tcW w:w="709" w:type="dxa"/>
          </w:tcPr>
          <w:p w14:paraId="0F51B88E"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4D21DE1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27516B7A"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cs="Arial"/>
                <w:sz w:val="18"/>
                <w:highlight w:val="lightGray"/>
                <w:lang w:eastAsia="zh-CN"/>
              </w:rPr>
              <w:t xml:space="preserve">1 </w:t>
            </w:r>
            <w:r w:rsidRPr="00C03168">
              <w:rPr>
                <w:rFonts w:ascii="Arial" w:eastAsia="PMingLiU" w:hAnsi="Arial"/>
                <w:sz w:val="18"/>
                <w:highlight w:val="lightGray"/>
                <w:lang w:eastAsia="zh-TW"/>
              </w:rPr>
              <w:t xml:space="preserve">for </w:t>
            </w:r>
            <w:r w:rsidRPr="00C03168">
              <w:rPr>
                <w:rFonts w:ascii="Arial" w:eastAsia="PMingLiU" w:hAnsi="Arial"/>
                <w:sz w:val="18"/>
                <w:highlight w:val="lightGray"/>
                <w:lang w:eastAsia="zh-CN"/>
              </w:rPr>
              <w:t>MeasGapId #1</w:t>
            </w:r>
          </w:p>
          <w:p w14:paraId="7994E25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 xml:space="preserve">1 </w:t>
            </w:r>
            <w:r w:rsidRPr="00C03168">
              <w:rPr>
                <w:rFonts w:ascii="Arial" w:eastAsia="PMingLiU" w:hAnsi="Arial"/>
                <w:sz w:val="18"/>
                <w:highlight w:val="lightGray"/>
                <w:lang w:eastAsia="zh-TW"/>
              </w:rPr>
              <w:t xml:space="preserve">for </w:t>
            </w:r>
            <w:r w:rsidRPr="00C03168">
              <w:rPr>
                <w:rFonts w:ascii="Arial" w:eastAsia="PMingLiU" w:hAnsi="Arial"/>
                <w:sz w:val="18"/>
                <w:highlight w:val="lightGray"/>
                <w:lang w:eastAsia="zh-CN"/>
              </w:rPr>
              <w:t>MeasGapId #2</w:t>
            </w:r>
          </w:p>
        </w:tc>
        <w:tc>
          <w:tcPr>
            <w:tcW w:w="3260" w:type="dxa"/>
          </w:tcPr>
          <w:p w14:paraId="5FBCE8B8"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As specified in Clause Table 9.1.2-1. Per-UE gap pattern.</w:t>
            </w:r>
          </w:p>
        </w:tc>
      </w:tr>
      <w:tr w:rsidR="00C03168" w:rsidRPr="00C03168" w14:paraId="5B0E2909" w14:textId="77777777" w:rsidTr="00F0102D">
        <w:trPr>
          <w:cantSplit/>
        </w:trPr>
        <w:tc>
          <w:tcPr>
            <w:tcW w:w="2169" w:type="dxa"/>
          </w:tcPr>
          <w:p w14:paraId="344765F0"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Measurement gap offset</w:t>
            </w:r>
          </w:p>
        </w:tc>
        <w:tc>
          <w:tcPr>
            <w:tcW w:w="709" w:type="dxa"/>
          </w:tcPr>
          <w:p w14:paraId="321E658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hint="eastAsia"/>
                <w:sz w:val="18"/>
                <w:highlight w:val="lightGray"/>
                <w:lang w:eastAsia="zh-TW"/>
              </w:rPr>
              <w:t>m</w:t>
            </w:r>
            <w:r w:rsidRPr="00C03168">
              <w:rPr>
                <w:rFonts w:ascii="Arial" w:eastAsia="PMingLiU" w:hAnsi="Arial"/>
                <w:sz w:val="18"/>
                <w:highlight w:val="lightGray"/>
                <w:lang w:eastAsia="zh-TW"/>
              </w:rPr>
              <w:t>s</w:t>
            </w:r>
          </w:p>
        </w:tc>
        <w:tc>
          <w:tcPr>
            <w:tcW w:w="1134" w:type="dxa"/>
          </w:tcPr>
          <w:p w14:paraId="532AC95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2B7BA0EB"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 xml:space="preserve">19 for </w:t>
            </w:r>
            <w:r w:rsidRPr="00C03168">
              <w:rPr>
                <w:rFonts w:ascii="Arial" w:eastAsia="PMingLiU" w:hAnsi="Arial"/>
                <w:sz w:val="18"/>
                <w:highlight w:val="lightGray"/>
                <w:lang w:eastAsia="zh-CN"/>
              </w:rPr>
              <w:t>MeasGapId #1</w:t>
            </w:r>
          </w:p>
          <w:p w14:paraId="40D930B0" w14:textId="77777777" w:rsidR="00C03168" w:rsidRPr="00C03168" w:rsidRDefault="00C03168" w:rsidP="00C03168">
            <w:pPr>
              <w:keepNext/>
              <w:keepLines/>
              <w:spacing w:after="0"/>
              <w:rPr>
                <w:rFonts w:ascii="Arial" w:eastAsia="PMingLiU" w:hAnsi="Arial" w:cs="Arial"/>
                <w:sz w:val="18"/>
                <w:highlight w:val="lightGray"/>
                <w:lang w:eastAsia="zh-TW"/>
              </w:rPr>
            </w:pPr>
            <w:r w:rsidRPr="00C03168">
              <w:rPr>
                <w:rFonts w:ascii="Arial" w:eastAsia="PMingLiU" w:hAnsi="Arial" w:cs="Arial" w:hint="eastAsia"/>
                <w:sz w:val="18"/>
                <w:highlight w:val="lightGray"/>
                <w:lang w:eastAsia="zh-TW"/>
              </w:rPr>
              <w:t>3</w:t>
            </w:r>
            <w:r w:rsidRPr="00C03168">
              <w:rPr>
                <w:rFonts w:ascii="Arial" w:eastAsia="PMingLiU" w:hAnsi="Arial" w:cs="Arial"/>
                <w:sz w:val="18"/>
                <w:highlight w:val="lightGray"/>
                <w:lang w:eastAsia="zh-TW"/>
              </w:rPr>
              <w:t xml:space="preserve">9 for </w:t>
            </w:r>
            <w:r w:rsidRPr="00C03168">
              <w:rPr>
                <w:rFonts w:ascii="Arial" w:eastAsia="PMingLiU" w:hAnsi="Arial"/>
                <w:sz w:val="18"/>
                <w:highlight w:val="lightGray"/>
                <w:lang w:eastAsia="zh-CN"/>
              </w:rPr>
              <w:t>MeasGapId #2</w:t>
            </w:r>
          </w:p>
        </w:tc>
        <w:tc>
          <w:tcPr>
            <w:tcW w:w="3260" w:type="dxa"/>
          </w:tcPr>
          <w:p w14:paraId="672D9731" w14:textId="77777777" w:rsidR="00C03168" w:rsidRPr="00C03168" w:rsidRDefault="00C03168" w:rsidP="00C03168">
            <w:pPr>
              <w:keepNext/>
              <w:keepLines/>
              <w:spacing w:after="0"/>
              <w:rPr>
                <w:rFonts w:ascii="Arial" w:eastAsia="PMingLiU" w:hAnsi="Arial" w:cs="Arial"/>
                <w:sz w:val="18"/>
                <w:highlight w:val="lightGray"/>
                <w:lang w:eastAsia="zh-CN"/>
              </w:rPr>
            </w:pPr>
          </w:p>
        </w:tc>
      </w:tr>
      <w:tr w:rsidR="00C03168" w:rsidRPr="00C03168" w14:paraId="7363FECC" w14:textId="77777777" w:rsidTr="00F0102D">
        <w:trPr>
          <w:cantSplit/>
        </w:trPr>
        <w:tc>
          <w:tcPr>
            <w:tcW w:w="2169" w:type="dxa"/>
          </w:tcPr>
          <w:p w14:paraId="4949303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NR measurement quantity</w:t>
            </w:r>
          </w:p>
        </w:tc>
        <w:tc>
          <w:tcPr>
            <w:tcW w:w="709" w:type="dxa"/>
          </w:tcPr>
          <w:p w14:paraId="17CC523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147A57A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84" w:type="dxa"/>
          </w:tcPr>
          <w:p w14:paraId="34817570"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SS-RSRP</w:t>
            </w:r>
          </w:p>
        </w:tc>
        <w:tc>
          <w:tcPr>
            <w:tcW w:w="3260" w:type="dxa"/>
          </w:tcPr>
          <w:p w14:paraId="6583265F"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Measurement quantity for Cell 1 and Cell 2</w:t>
            </w:r>
          </w:p>
        </w:tc>
      </w:tr>
      <w:tr w:rsidR="00C03168" w:rsidRPr="00C03168" w14:paraId="331D42EE" w14:textId="77777777" w:rsidTr="00F0102D">
        <w:trPr>
          <w:cantSplit/>
        </w:trPr>
        <w:tc>
          <w:tcPr>
            <w:tcW w:w="2169" w:type="dxa"/>
          </w:tcPr>
          <w:p w14:paraId="5E32D4B7" w14:textId="77777777" w:rsidR="00C03168" w:rsidRPr="00C03168" w:rsidRDefault="00C03168" w:rsidP="00C03168">
            <w:pPr>
              <w:keepNext/>
              <w:keepLines/>
              <w:spacing w:after="0"/>
              <w:rPr>
                <w:rFonts w:ascii="Arial" w:eastAsia="PMingLiU" w:hAnsi="Arial" w:cs="Arial"/>
                <w:sz w:val="18"/>
                <w:highlight w:val="lightGray"/>
                <w:lang w:val="fr-FR" w:eastAsia="zh-CN"/>
              </w:rPr>
            </w:pPr>
            <w:r w:rsidRPr="00C03168">
              <w:rPr>
                <w:rFonts w:ascii="Arial" w:eastAsia="PMingLiU" w:hAnsi="Arial" w:cs="Arial"/>
                <w:sz w:val="18"/>
                <w:highlight w:val="lightGray"/>
                <w:lang w:val="fr-FR" w:eastAsia="zh-CN"/>
              </w:rPr>
              <w:t>Inter-RAT E-UTRAN measurement quantity</w:t>
            </w:r>
          </w:p>
        </w:tc>
        <w:tc>
          <w:tcPr>
            <w:tcW w:w="709" w:type="dxa"/>
          </w:tcPr>
          <w:p w14:paraId="5F174D04" w14:textId="77777777" w:rsidR="00C03168" w:rsidRPr="00C03168" w:rsidRDefault="00C03168" w:rsidP="00C03168">
            <w:pPr>
              <w:keepNext/>
              <w:keepLines/>
              <w:spacing w:after="0"/>
              <w:jc w:val="center"/>
              <w:rPr>
                <w:rFonts w:ascii="Arial" w:eastAsia="PMingLiU" w:hAnsi="Arial"/>
                <w:sz w:val="18"/>
                <w:highlight w:val="lightGray"/>
                <w:lang w:val="fr-FR" w:eastAsia="zh-CN"/>
              </w:rPr>
            </w:pPr>
          </w:p>
        </w:tc>
        <w:tc>
          <w:tcPr>
            <w:tcW w:w="1134" w:type="dxa"/>
          </w:tcPr>
          <w:p w14:paraId="1BF278CF" w14:textId="77777777" w:rsidR="00C03168" w:rsidRPr="00C03168" w:rsidRDefault="00C03168" w:rsidP="00C03168">
            <w:pPr>
              <w:keepNext/>
              <w:keepLines/>
              <w:spacing w:after="0"/>
              <w:jc w:val="center"/>
              <w:rPr>
                <w:rFonts w:ascii="Arial" w:eastAsia="PMingLiU" w:hAnsi="Arial"/>
                <w:sz w:val="18"/>
                <w:highlight w:val="lightGray"/>
                <w:lang w:val="fr-FR" w:eastAsia="zh-CN"/>
              </w:rPr>
            </w:pPr>
          </w:p>
        </w:tc>
        <w:tc>
          <w:tcPr>
            <w:tcW w:w="1984" w:type="dxa"/>
          </w:tcPr>
          <w:p w14:paraId="40115552"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RSRP</w:t>
            </w:r>
          </w:p>
        </w:tc>
        <w:tc>
          <w:tcPr>
            <w:tcW w:w="3260" w:type="dxa"/>
          </w:tcPr>
          <w:p w14:paraId="74030680"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Measurement quantity for Cell 3</w:t>
            </w:r>
          </w:p>
        </w:tc>
      </w:tr>
      <w:tr w:rsidR="00C03168" w:rsidRPr="00C03168" w14:paraId="030B639A" w14:textId="77777777" w:rsidTr="00F0102D">
        <w:trPr>
          <w:cantSplit/>
        </w:trPr>
        <w:tc>
          <w:tcPr>
            <w:tcW w:w="2169" w:type="dxa"/>
          </w:tcPr>
          <w:p w14:paraId="049D63A1"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b2-Threshold1</w:t>
            </w:r>
          </w:p>
        </w:tc>
        <w:tc>
          <w:tcPr>
            <w:tcW w:w="709" w:type="dxa"/>
          </w:tcPr>
          <w:p w14:paraId="2503CFB0"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dBm</w:t>
            </w:r>
          </w:p>
        </w:tc>
        <w:tc>
          <w:tcPr>
            <w:tcW w:w="1134" w:type="dxa"/>
          </w:tcPr>
          <w:p w14:paraId="1E434F42"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84" w:type="dxa"/>
          </w:tcPr>
          <w:p w14:paraId="174452EC"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As specified in Table A.6.6.18.3.1-3</w:t>
            </w:r>
          </w:p>
        </w:tc>
        <w:tc>
          <w:tcPr>
            <w:tcW w:w="3260" w:type="dxa"/>
          </w:tcPr>
          <w:p w14:paraId="332DE733"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SS-RSRP threshold for SS-RSRP measurement on Cell 1 for event B2</w:t>
            </w:r>
          </w:p>
        </w:tc>
      </w:tr>
      <w:tr w:rsidR="00C03168" w:rsidRPr="00C03168" w14:paraId="2F35E890" w14:textId="77777777" w:rsidTr="00F0102D">
        <w:trPr>
          <w:cantSplit/>
        </w:trPr>
        <w:tc>
          <w:tcPr>
            <w:tcW w:w="2169" w:type="dxa"/>
          </w:tcPr>
          <w:p w14:paraId="66F8B6C7"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b2-Threshold2EUTRA</w:t>
            </w:r>
          </w:p>
        </w:tc>
        <w:tc>
          <w:tcPr>
            <w:tcW w:w="709" w:type="dxa"/>
          </w:tcPr>
          <w:p w14:paraId="6E88D41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dBm</w:t>
            </w:r>
          </w:p>
        </w:tc>
        <w:tc>
          <w:tcPr>
            <w:tcW w:w="1134" w:type="dxa"/>
          </w:tcPr>
          <w:p w14:paraId="123DB1D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84" w:type="dxa"/>
          </w:tcPr>
          <w:p w14:paraId="63DBD779"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-101</w:t>
            </w:r>
          </w:p>
        </w:tc>
        <w:tc>
          <w:tcPr>
            <w:tcW w:w="3260" w:type="dxa"/>
          </w:tcPr>
          <w:p w14:paraId="03E62569"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E-UTRAN RSRP threshold for SS-RSRP measurement on Cell 3 for event B2</w:t>
            </w:r>
          </w:p>
        </w:tc>
      </w:tr>
      <w:tr w:rsidR="00C03168" w:rsidRPr="00C03168" w14:paraId="6BC9B825" w14:textId="77777777" w:rsidTr="00F0102D">
        <w:trPr>
          <w:cantSplit/>
        </w:trPr>
        <w:tc>
          <w:tcPr>
            <w:tcW w:w="2169" w:type="dxa"/>
          </w:tcPr>
          <w:p w14:paraId="4227B7BA"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Hysteresis</w:t>
            </w:r>
          </w:p>
        </w:tc>
        <w:tc>
          <w:tcPr>
            <w:tcW w:w="709" w:type="dxa"/>
          </w:tcPr>
          <w:p w14:paraId="08C0252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dB</w:t>
            </w:r>
          </w:p>
        </w:tc>
        <w:tc>
          <w:tcPr>
            <w:tcW w:w="1134" w:type="dxa"/>
          </w:tcPr>
          <w:p w14:paraId="4E5D0C3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62A9D69E"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0</w:t>
            </w:r>
          </w:p>
        </w:tc>
        <w:tc>
          <w:tcPr>
            <w:tcW w:w="3260" w:type="dxa"/>
          </w:tcPr>
          <w:p w14:paraId="289B604A" w14:textId="77777777" w:rsidR="00C03168" w:rsidRPr="00C03168" w:rsidRDefault="00C03168" w:rsidP="00C03168">
            <w:pPr>
              <w:keepNext/>
              <w:keepLines/>
              <w:spacing w:after="0"/>
              <w:rPr>
                <w:rFonts w:ascii="Arial" w:eastAsia="PMingLiU" w:hAnsi="Arial" w:cs="Arial"/>
                <w:sz w:val="18"/>
                <w:highlight w:val="lightGray"/>
                <w:lang w:eastAsia="zh-CN"/>
              </w:rPr>
            </w:pPr>
          </w:p>
        </w:tc>
      </w:tr>
      <w:tr w:rsidR="00C03168" w:rsidRPr="00C03168" w14:paraId="6659AEC2" w14:textId="77777777" w:rsidTr="00F0102D">
        <w:trPr>
          <w:cantSplit/>
        </w:trPr>
        <w:tc>
          <w:tcPr>
            <w:tcW w:w="2169" w:type="dxa"/>
          </w:tcPr>
          <w:p w14:paraId="34AA454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TimeToTrigger</w:t>
            </w:r>
          </w:p>
        </w:tc>
        <w:tc>
          <w:tcPr>
            <w:tcW w:w="709" w:type="dxa"/>
          </w:tcPr>
          <w:p w14:paraId="0331572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w:t>
            </w:r>
          </w:p>
        </w:tc>
        <w:tc>
          <w:tcPr>
            <w:tcW w:w="1134" w:type="dxa"/>
          </w:tcPr>
          <w:p w14:paraId="16E8D47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7D2B077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0</w:t>
            </w:r>
          </w:p>
        </w:tc>
        <w:tc>
          <w:tcPr>
            <w:tcW w:w="3260" w:type="dxa"/>
          </w:tcPr>
          <w:p w14:paraId="76CB0A5E" w14:textId="77777777" w:rsidR="00C03168" w:rsidRPr="00C03168" w:rsidRDefault="00C03168" w:rsidP="00C03168">
            <w:pPr>
              <w:keepNext/>
              <w:keepLines/>
              <w:spacing w:after="0"/>
              <w:rPr>
                <w:rFonts w:ascii="Arial" w:eastAsia="PMingLiU" w:hAnsi="Arial" w:cs="Arial"/>
                <w:sz w:val="18"/>
                <w:highlight w:val="lightGray"/>
                <w:lang w:eastAsia="zh-CN"/>
              </w:rPr>
            </w:pPr>
          </w:p>
        </w:tc>
      </w:tr>
      <w:tr w:rsidR="00C03168" w:rsidRPr="00C03168" w14:paraId="4D27582C" w14:textId="77777777" w:rsidTr="00F0102D">
        <w:trPr>
          <w:cantSplit/>
        </w:trPr>
        <w:tc>
          <w:tcPr>
            <w:tcW w:w="2169" w:type="dxa"/>
          </w:tcPr>
          <w:p w14:paraId="19923700"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Filter coefficient</w:t>
            </w:r>
          </w:p>
        </w:tc>
        <w:tc>
          <w:tcPr>
            <w:tcW w:w="709" w:type="dxa"/>
          </w:tcPr>
          <w:p w14:paraId="1954AB6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6040754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23E0A726"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0</w:t>
            </w:r>
          </w:p>
        </w:tc>
        <w:tc>
          <w:tcPr>
            <w:tcW w:w="3260" w:type="dxa"/>
          </w:tcPr>
          <w:p w14:paraId="7C791BAB"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L3 filtering is not used</w:t>
            </w:r>
          </w:p>
        </w:tc>
      </w:tr>
      <w:tr w:rsidR="00C03168" w:rsidRPr="00C03168" w14:paraId="40988DD8" w14:textId="77777777" w:rsidTr="00F0102D">
        <w:trPr>
          <w:cantSplit/>
        </w:trPr>
        <w:tc>
          <w:tcPr>
            <w:tcW w:w="2169" w:type="dxa"/>
          </w:tcPr>
          <w:p w14:paraId="796E5CEF"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i/>
                <w:sz w:val="18"/>
                <w:highlight w:val="lightGray"/>
                <w:lang w:eastAsia="zh-CN"/>
              </w:rPr>
              <w:t>offsetMO</w:t>
            </w:r>
          </w:p>
        </w:tc>
        <w:tc>
          <w:tcPr>
            <w:tcW w:w="709" w:type="dxa"/>
          </w:tcPr>
          <w:p w14:paraId="19F02B92"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dB</w:t>
            </w:r>
          </w:p>
        </w:tc>
        <w:tc>
          <w:tcPr>
            <w:tcW w:w="1134" w:type="dxa"/>
          </w:tcPr>
          <w:p w14:paraId="2DC44580"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5DAB0196"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6</w:t>
            </w:r>
          </w:p>
        </w:tc>
        <w:tc>
          <w:tcPr>
            <w:tcW w:w="3260" w:type="dxa"/>
          </w:tcPr>
          <w:p w14:paraId="0468B947"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NR Cell 2</w:t>
            </w:r>
          </w:p>
        </w:tc>
      </w:tr>
      <w:tr w:rsidR="00C03168" w:rsidRPr="00C03168" w14:paraId="613D8E4D" w14:textId="77777777" w:rsidTr="00F0102D">
        <w:trPr>
          <w:cantSplit/>
        </w:trPr>
        <w:tc>
          <w:tcPr>
            <w:tcW w:w="2169" w:type="dxa"/>
          </w:tcPr>
          <w:p w14:paraId="37866206" w14:textId="77777777" w:rsidR="00C03168" w:rsidRPr="00C03168" w:rsidRDefault="00C03168" w:rsidP="00C03168">
            <w:pPr>
              <w:keepNext/>
              <w:keepLines/>
              <w:spacing w:after="0"/>
              <w:rPr>
                <w:rFonts w:ascii="Arial" w:eastAsia="PMingLiU" w:hAnsi="Arial" w:cs="Arial"/>
                <w:i/>
                <w:sz w:val="18"/>
                <w:highlight w:val="lightGray"/>
                <w:lang w:eastAsia="zh-CN"/>
              </w:rPr>
            </w:pPr>
            <w:r w:rsidRPr="00C03168">
              <w:rPr>
                <w:rFonts w:ascii="Arial" w:eastAsia="PMingLiU" w:hAnsi="Arial" w:cs="Arial"/>
                <w:i/>
                <w:sz w:val="18"/>
                <w:highlight w:val="lightGray"/>
                <w:lang w:eastAsia="zh-CN"/>
              </w:rPr>
              <w:t>a4-Threshold</w:t>
            </w:r>
          </w:p>
        </w:tc>
        <w:tc>
          <w:tcPr>
            <w:tcW w:w="709" w:type="dxa"/>
          </w:tcPr>
          <w:p w14:paraId="396B4FC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dBm</w:t>
            </w:r>
          </w:p>
        </w:tc>
        <w:tc>
          <w:tcPr>
            <w:tcW w:w="1134" w:type="dxa"/>
          </w:tcPr>
          <w:p w14:paraId="64DF753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6BA040C7"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-105</w:t>
            </w:r>
          </w:p>
        </w:tc>
        <w:tc>
          <w:tcPr>
            <w:tcW w:w="3260" w:type="dxa"/>
          </w:tcPr>
          <w:p w14:paraId="7DE1F9EA"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NR Cell 2</w:t>
            </w:r>
          </w:p>
        </w:tc>
      </w:tr>
      <w:tr w:rsidR="00C03168" w:rsidRPr="00C03168" w14:paraId="1F16571C" w14:textId="77777777" w:rsidTr="00F0102D">
        <w:trPr>
          <w:cantSplit/>
        </w:trPr>
        <w:tc>
          <w:tcPr>
            <w:tcW w:w="2169" w:type="dxa"/>
          </w:tcPr>
          <w:p w14:paraId="11890966"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DRX</w:t>
            </w:r>
          </w:p>
        </w:tc>
        <w:tc>
          <w:tcPr>
            <w:tcW w:w="709" w:type="dxa"/>
          </w:tcPr>
          <w:p w14:paraId="513A5755"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46354A72"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84" w:type="dxa"/>
          </w:tcPr>
          <w:p w14:paraId="0575C6D8"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OFF</w:t>
            </w:r>
          </w:p>
        </w:tc>
        <w:tc>
          <w:tcPr>
            <w:tcW w:w="3260" w:type="dxa"/>
          </w:tcPr>
          <w:p w14:paraId="1259EE44"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N.A</w:t>
            </w:r>
          </w:p>
        </w:tc>
      </w:tr>
      <w:tr w:rsidR="00C03168" w:rsidRPr="00C03168" w14:paraId="3C171355" w14:textId="77777777" w:rsidTr="00F0102D">
        <w:trPr>
          <w:cantSplit/>
          <w:trHeight w:val="310"/>
        </w:trPr>
        <w:tc>
          <w:tcPr>
            <w:tcW w:w="2169" w:type="dxa"/>
            <w:vMerge w:val="restart"/>
          </w:tcPr>
          <w:p w14:paraId="37188DB0"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Time offset between serving and neighbour cells</w:t>
            </w:r>
          </w:p>
        </w:tc>
        <w:tc>
          <w:tcPr>
            <w:tcW w:w="709" w:type="dxa"/>
            <w:vMerge w:val="restart"/>
          </w:tcPr>
          <w:p w14:paraId="44005B79"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5CC2162F"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1, 4</w:t>
            </w:r>
          </w:p>
        </w:tc>
        <w:tc>
          <w:tcPr>
            <w:tcW w:w="1984" w:type="dxa"/>
          </w:tcPr>
          <w:p w14:paraId="1CD9F220"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3ms</w:t>
            </w:r>
          </w:p>
        </w:tc>
        <w:tc>
          <w:tcPr>
            <w:tcW w:w="3260" w:type="dxa"/>
          </w:tcPr>
          <w:p w14:paraId="702A826D"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Asynchronous cells NR cells.</w:t>
            </w:r>
          </w:p>
          <w:p w14:paraId="29DA7068"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The timing of Cell 2 is 3ms later than the timing of Cell 1.</w:t>
            </w:r>
          </w:p>
        </w:tc>
      </w:tr>
      <w:tr w:rsidR="00C03168" w:rsidRPr="00C03168" w14:paraId="1C191551" w14:textId="77777777" w:rsidTr="00F0102D">
        <w:trPr>
          <w:cantSplit/>
          <w:trHeight w:val="310"/>
        </w:trPr>
        <w:tc>
          <w:tcPr>
            <w:tcW w:w="2169" w:type="dxa"/>
            <w:vMerge/>
          </w:tcPr>
          <w:p w14:paraId="5C4D7DA4" w14:textId="77777777" w:rsidR="00C03168" w:rsidRPr="00C03168" w:rsidRDefault="00C03168" w:rsidP="00C03168">
            <w:pPr>
              <w:keepNext/>
              <w:keepLines/>
              <w:spacing w:after="0"/>
              <w:rPr>
                <w:rFonts w:ascii="Arial" w:eastAsia="PMingLiU" w:hAnsi="Arial" w:cs="Arial"/>
                <w:sz w:val="18"/>
                <w:highlight w:val="lightGray"/>
                <w:lang w:eastAsia="zh-CN"/>
              </w:rPr>
            </w:pPr>
          </w:p>
        </w:tc>
        <w:tc>
          <w:tcPr>
            <w:tcW w:w="709" w:type="dxa"/>
            <w:vMerge/>
          </w:tcPr>
          <w:p w14:paraId="23D9EDA6"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134" w:type="dxa"/>
          </w:tcPr>
          <w:p w14:paraId="7A7EB07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2, 3, 5, 6</w:t>
            </w:r>
          </w:p>
        </w:tc>
        <w:tc>
          <w:tcPr>
            <w:tcW w:w="1984" w:type="dxa"/>
          </w:tcPr>
          <w:p w14:paraId="69441FFD"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3</w:t>
            </w:r>
            <w:r w:rsidRPr="00C03168">
              <w:rPr>
                <w:rFonts w:ascii="Arial" w:eastAsia="PMingLiU" w:hAnsi="Arial" w:cs="Arial"/>
                <w:sz w:val="18"/>
                <w:highlight w:val="lightGray"/>
                <w:lang w:eastAsia="zh-CN"/>
              </w:rPr>
              <w:sym w:font="Symbol" w:char="F06D"/>
            </w:r>
            <w:r w:rsidRPr="00C03168">
              <w:rPr>
                <w:rFonts w:ascii="Arial" w:eastAsia="PMingLiU" w:hAnsi="Arial" w:cs="Arial"/>
                <w:sz w:val="18"/>
                <w:highlight w:val="lightGray"/>
                <w:lang w:eastAsia="zh-CN"/>
              </w:rPr>
              <w:t>s</w:t>
            </w:r>
          </w:p>
        </w:tc>
        <w:tc>
          <w:tcPr>
            <w:tcW w:w="3260" w:type="dxa"/>
          </w:tcPr>
          <w:p w14:paraId="758C229F"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Synchronous NR cells.</w:t>
            </w:r>
          </w:p>
        </w:tc>
      </w:tr>
      <w:tr w:rsidR="00C03168" w:rsidRPr="00C03168" w14:paraId="7815C85C" w14:textId="77777777" w:rsidTr="00F0102D">
        <w:trPr>
          <w:cantSplit/>
        </w:trPr>
        <w:tc>
          <w:tcPr>
            <w:tcW w:w="2169" w:type="dxa"/>
          </w:tcPr>
          <w:p w14:paraId="0953791B"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T1</w:t>
            </w:r>
          </w:p>
        </w:tc>
        <w:tc>
          <w:tcPr>
            <w:tcW w:w="709" w:type="dxa"/>
          </w:tcPr>
          <w:p w14:paraId="6259A88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w:t>
            </w:r>
          </w:p>
        </w:tc>
        <w:tc>
          <w:tcPr>
            <w:tcW w:w="1134" w:type="dxa"/>
          </w:tcPr>
          <w:p w14:paraId="24A2DA7F"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16A50E5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5</w:t>
            </w:r>
          </w:p>
        </w:tc>
        <w:tc>
          <w:tcPr>
            <w:tcW w:w="3260" w:type="dxa"/>
          </w:tcPr>
          <w:p w14:paraId="55249931"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for LTE Cell 3 and NR FR1 Cell 2</w:t>
            </w:r>
          </w:p>
        </w:tc>
      </w:tr>
      <w:tr w:rsidR="00C03168" w:rsidRPr="00C03168" w14:paraId="16C991D6" w14:textId="77777777" w:rsidTr="00F0102D">
        <w:trPr>
          <w:cantSplit/>
          <w:trHeight w:val="105"/>
        </w:trPr>
        <w:tc>
          <w:tcPr>
            <w:tcW w:w="2169" w:type="dxa"/>
            <w:vMerge w:val="restart"/>
          </w:tcPr>
          <w:p w14:paraId="76B47046"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T2</w:t>
            </w:r>
          </w:p>
        </w:tc>
        <w:tc>
          <w:tcPr>
            <w:tcW w:w="709" w:type="dxa"/>
            <w:vMerge w:val="restart"/>
          </w:tcPr>
          <w:p w14:paraId="03441B3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w:t>
            </w:r>
          </w:p>
        </w:tc>
        <w:tc>
          <w:tcPr>
            <w:tcW w:w="1134" w:type="dxa"/>
            <w:vMerge w:val="restart"/>
          </w:tcPr>
          <w:p w14:paraId="66D4516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1 - 6</w:t>
            </w:r>
          </w:p>
        </w:tc>
        <w:tc>
          <w:tcPr>
            <w:tcW w:w="1984" w:type="dxa"/>
          </w:tcPr>
          <w:p w14:paraId="7A4419D6"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5</w:t>
            </w:r>
          </w:p>
        </w:tc>
        <w:tc>
          <w:tcPr>
            <w:tcW w:w="3260" w:type="dxa"/>
          </w:tcPr>
          <w:p w14:paraId="21A01EC8"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for LTE Cell 3</w:t>
            </w:r>
          </w:p>
        </w:tc>
      </w:tr>
      <w:tr w:rsidR="00C03168" w:rsidRPr="00C03168" w14:paraId="4707653F" w14:textId="77777777" w:rsidTr="00F0102D">
        <w:trPr>
          <w:cantSplit/>
          <w:trHeight w:val="105"/>
        </w:trPr>
        <w:tc>
          <w:tcPr>
            <w:tcW w:w="2169" w:type="dxa"/>
            <w:vMerge/>
          </w:tcPr>
          <w:p w14:paraId="4DEC748A" w14:textId="77777777" w:rsidR="00C03168" w:rsidRPr="00C03168" w:rsidRDefault="00C03168" w:rsidP="00C03168">
            <w:pPr>
              <w:keepNext/>
              <w:keepLines/>
              <w:spacing w:after="0"/>
              <w:rPr>
                <w:rFonts w:ascii="Arial" w:eastAsia="PMingLiU" w:hAnsi="Arial" w:cs="Arial"/>
                <w:sz w:val="18"/>
                <w:highlight w:val="lightGray"/>
                <w:lang w:eastAsia="zh-CN"/>
              </w:rPr>
            </w:pPr>
          </w:p>
        </w:tc>
        <w:tc>
          <w:tcPr>
            <w:tcW w:w="709" w:type="dxa"/>
            <w:vMerge/>
          </w:tcPr>
          <w:p w14:paraId="033FBC03" w14:textId="77777777" w:rsidR="00C03168" w:rsidRPr="00C03168" w:rsidRDefault="00C03168" w:rsidP="00C03168">
            <w:pPr>
              <w:keepNext/>
              <w:keepLines/>
              <w:spacing w:after="0"/>
              <w:rPr>
                <w:rFonts w:ascii="Arial" w:eastAsia="PMingLiU" w:hAnsi="Arial" w:cs="Arial"/>
                <w:sz w:val="18"/>
                <w:highlight w:val="lightGray"/>
                <w:lang w:eastAsia="zh-CN"/>
              </w:rPr>
            </w:pPr>
          </w:p>
        </w:tc>
        <w:tc>
          <w:tcPr>
            <w:tcW w:w="1134" w:type="dxa"/>
            <w:vMerge/>
          </w:tcPr>
          <w:p w14:paraId="3F1C6574" w14:textId="77777777" w:rsidR="00C03168" w:rsidRPr="00C03168" w:rsidRDefault="00C03168" w:rsidP="00C03168">
            <w:pPr>
              <w:keepNext/>
              <w:keepLines/>
              <w:spacing w:after="0"/>
              <w:rPr>
                <w:rFonts w:ascii="Arial" w:eastAsia="PMingLiU" w:hAnsi="Arial" w:cs="Arial"/>
                <w:sz w:val="18"/>
                <w:highlight w:val="lightGray"/>
                <w:lang w:eastAsia="zh-CN"/>
              </w:rPr>
            </w:pPr>
          </w:p>
        </w:tc>
        <w:tc>
          <w:tcPr>
            <w:tcW w:w="1984" w:type="dxa"/>
          </w:tcPr>
          <w:p w14:paraId="3F6CECFB"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10.3 for PC1 and PC5; 6.5 for other PC</w:t>
            </w:r>
          </w:p>
        </w:tc>
        <w:tc>
          <w:tcPr>
            <w:tcW w:w="3260" w:type="dxa"/>
          </w:tcPr>
          <w:p w14:paraId="50CC41DC" w14:textId="77777777" w:rsidR="00C03168" w:rsidRPr="00C03168" w:rsidRDefault="00C03168" w:rsidP="00C03168">
            <w:pPr>
              <w:keepNext/>
              <w:keepLines/>
              <w:spacing w:after="0"/>
              <w:rPr>
                <w:rFonts w:ascii="Arial" w:eastAsia="PMingLiU" w:hAnsi="Arial" w:cs="Arial"/>
                <w:sz w:val="18"/>
                <w:highlight w:val="lightGray"/>
                <w:lang w:eastAsia="zh-CN"/>
              </w:rPr>
            </w:pPr>
            <w:r w:rsidRPr="00C03168">
              <w:rPr>
                <w:rFonts w:ascii="Arial" w:eastAsia="PMingLiU" w:hAnsi="Arial" w:cs="Arial"/>
                <w:sz w:val="18"/>
                <w:highlight w:val="lightGray"/>
                <w:lang w:eastAsia="zh-CN"/>
              </w:rPr>
              <w:t>for NR FR1 Cell 2</w:t>
            </w:r>
          </w:p>
        </w:tc>
      </w:tr>
    </w:tbl>
    <w:p w14:paraId="01C3F0F1" w14:textId="77777777" w:rsidR="00C03168" w:rsidRPr="00C03168" w:rsidRDefault="00C03168" w:rsidP="00C03168">
      <w:pPr>
        <w:rPr>
          <w:rFonts w:eastAsia="PMingLiU"/>
          <w:noProof/>
          <w:highlight w:val="lightGray"/>
          <w:lang w:eastAsia="zh-CN"/>
        </w:rPr>
      </w:pPr>
    </w:p>
    <w:p w14:paraId="54FEF2DD" w14:textId="77777777" w:rsidR="00C03168" w:rsidRPr="00C03168"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C03168">
        <w:rPr>
          <w:rFonts w:ascii="Arial" w:eastAsia="Times New Roman" w:hAnsi="Arial"/>
          <w:b/>
          <w:highlight w:val="lightGray"/>
          <w:lang w:eastAsia="zh-CN"/>
        </w:rPr>
        <w:lastRenderedPageBreak/>
        <w:t>Table A.6.6.18.3.1-3: Cell specific test parameters for SA inter-frequency event triggered reporting for FR1 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404"/>
        <w:gridCol w:w="573"/>
        <w:gridCol w:w="814"/>
        <w:gridCol w:w="234"/>
        <w:gridCol w:w="1154"/>
      </w:tblGrid>
      <w:tr w:rsidR="00C03168" w:rsidRPr="00C03168" w14:paraId="5AC61AE3" w14:textId="77777777" w:rsidTr="00F0102D">
        <w:trPr>
          <w:cantSplit/>
          <w:trHeight w:val="150"/>
        </w:trPr>
        <w:tc>
          <w:tcPr>
            <w:tcW w:w="2628" w:type="dxa"/>
            <w:gridSpan w:val="2"/>
            <w:tcBorders>
              <w:top w:val="single" w:sz="4" w:space="0" w:color="auto"/>
              <w:left w:val="single" w:sz="4" w:space="0" w:color="auto"/>
              <w:bottom w:val="nil"/>
            </w:tcBorders>
          </w:tcPr>
          <w:p w14:paraId="53B7F3A9"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Parameter</w:t>
            </w:r>
          </w:p>
        </w:tc>
        <w:tc>
          <w:tcPr>
            <w:tcW w:w="876" w:type="dxa"/>
            <w:tcBorders>
              <w:top w:val="single" w:sz="4" w:space="0" w:color="auto"/>
              <w:bottom w:val="nil"/>
            </w:tcBorders>
            <w:shd w:val="clear" w:color="auto" w:fill="auto"/>
          </w:tcPr>
          <w:p w14:paraId="530B7009"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Unit</w:t>
            </w:r>
          </w:p>
        </w:tc>
        <w:tc>
          <w:tcPr>
            <w:tcW w:w="1280" w:type="dxa"/>
            <w:tcBorders>
              <w:top w:val="single" w:sz="4" w:space="0" w:color="auto"/>
              <w:bottom w:val="nil"/>
            </w:tcBorders>
            <w:shd w:val="clear" w:color="auto" w:fill="auto"/>
          </w:tcPr>
          <w:p w14:paraId="78D5FAB5" w14:textId="77777777" w:rsidR="00C03168" w:rsidRPr="00C03168" w:rsidRDefault="00C03168" w:rsidP="00C03168">
            <w:pPr>
              <w:keepNext/>
              <w:keepLines/>
              <w:spacing w:after="0"/>
              <w:jc w:val="center"/>
              <w:rPr>
                <w:rFonts w:ascii="Arial" w:eastAsia="PMingLiU" w:hAnsi="Arial"/>
                <w:b/>
                <w:sz w:val="18"/>
                <w:highlight w:val="lightGray"/>
                <w:lang w:eastAsia="zh-CN"/>
              </w:rPr>
            </w:pPr>
            <w:r w:rsidRPr="00C03168">
              <w:rPr>
                <w:rFonts w:ascii="Arial" w:eastAsia="PMingLiU" w:hAnsi="Arial" w:cs="Arial"/>
                <w:b/>
                <w:sz w:val="18"/>
                <w:highlight w:val="lightGray"/>
                <w:lang w:eastAsia="zh-CN"/>
              </w:rPr>
              <w:t>Test configuration</w:t>
            </w:r>
          </w:p>
        </w:tc>
        <w:tc>
          <w:tcPr>
            <w:tcW w:w="1960" w:type="dxa"/>
            <w:gridSpan w:val="3"/>
            <w:tcBorders>
              <w:top w:val="single" w:sz="4" w:space="0" w:color="auto"/>
            </w:tcBorders>
          </w:tcPr>
          <w:p w14:paraId="43FFF21B"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Cell 1</w:t>
            </w:r>
          </w:p>
        </w:tc>
        <w:tc>
          <w:tcPr>
            <w:tcW w:w="2202" w:type="dxa"/>
            <w:gridSpan w:val="3"/>
            <w:tcBorders>
              <w:top w:val="single" w:sz="4" w:space="0" w:color="auto"/>
              <w:right w:val="single" w:sz="4" w:space="0" w:color="auto"/>
            </w:tcBorders>
          </w:tcPr>
          <w:p w14:paraId="4CF7D57E"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Cell 2</w:t>
            </w:r>
          </w:p>
        </w:tc>
      </w:tr>
      <w:tr w:rsidR="00C03168" w:rsidRPr="00C03168" w14:paraId="71168583" w14:textId="77777777" w:rsidTr="00F0102D">
        <w:trPr>
          <w:cantSplit/>
          <w:trHeight w:val="150"/>
        </w:trPr>
        <w:tc>
          <w:tcPr>
            <w:tcW w:w="2628" w:type="dxa"/>
            <w:gridSpan w:val="2"/>
            <w:tcBorders>
              <w:top w:val="nil"/>
              <w:left w:val="single" w:sz="4" w:space="0" w:color="auto"/>
              <w:bottom w:val="single" w:sz="4" w:space="0" w:color="auto"/>
            </w:tcBorders>
          </w:tcPr>
          <w:p w14:paraId="7D0267AE"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p>
        </w:tc>
        <w:tc>
          <w:tcPr>
            <w:tcW w:w="876" w:type="dxa"/>
            <w:tcBorders>
              <w:top w:val="nil"/>
              <w:bottom w:val="single" w:sz="4" w:space="0" w:color="auto"/>
            </w:tcBorders>
            <w:shd w:val="clear" w:color="auto" w:fill="auto"/>
          </w:tcPr>
          <w:p w14:paraId="605069A8"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p>
        </w:tc>
        <w:tc>
          <w:tcPr>
            <w:tcW w:w="1280" w:type="dxa"/>
            <w:tcBorders>
              <w:top w:val="nil"/>
              <w:bottom w:val="single" w:sz="4" w:space="0" w:color="auto"/>
            </w:tcBorders>
            <w:shd w:val="clear" w:color="auto" w:fill="auto"/>
          </w:tcPr>
          <w:p w14:paraId="07F23E28" w14:textId="77777777" w:rsidR="00C03168" w:rsidRPr="00C03168" w:rsidRDefault="00C03168" w:rsidP="00C03168">
            <w:pPr>
              <w:keepNext/>
              <w:keepLines/>
              <w:spacing w:after="0"/>
              <w:jc w:val="center"/>
              <w:rPr>
                <w:rFonts w:ascii="Arial" w:eastAsia="PMingLiU" w:hAnsi="Arial"/>
                <w:b/>
                <w:sz w:val="18"/>
                <w:highlight w:val="lightGray"/>
                <w:lang w:eastAsia="zh-CN"/>
              </w:rPr>
            </w:pPr>
          </w:p>
        </w:tc>
        <w:tc>
          <w:tcPr>
            <w:tcW w:w="983" w:type="dxa"/>
            <w:tcBorders>
              <w:bottom w:val="single" w:sz="4" w:space="0" w:color="auto"/>
            </w:tcBorders>
          </w:tcPr>
          <w:p w14:paraId="73473C20"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T1</w:t>
            </w:r>
          </w:p>
        </w:tc>
        <w:tc>
          <w:tcPr>
            <w:tcW w:w="977" w:type="dxa"/>
            <w:gridSpan w:val="2"/>
            <w:tcBorders>
              <w:bottom w:val="single" w:sz="4" w:space="0" w:color="auto"/>
            </w:tcBorders>
          </w:tcPr>
          <w:p w14:paraId="0EDA8F4A"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T2</w:t>
            </w:r>
          </w:p>
        </w:tc>
        <w:tc>
          <w:tcPr>
            <w:tcW w:w="1048" w:type="dxa"/>
            <w:gridSpan w:val="2"/>
            <w:tcBorders>
              <w:bottom w:val="single" w:sz="4" w:space="0" w:color="auto"/>
            </w:tcBorders>
          </w:tcPr>
          <w:p w14:paraId="71B7C081"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T1</w:t>
            </w:r>
          </w:p>
        </w:tc>
        <w:tc>
          <w:tcPr>
            <w:tcW w:w="1154" w:type="dxa"/>
            <w:tcBorders>
              <w:bottom w:val="single" w:sz="4" w:space="0" w:color="auto"/>
            </w:tcBorders>
          </w:tcPr>
          <w:p w14:paraId="3160FEAA" w14:textId="77777777" w:rsidR="00C03168" w:rsidRPr="00C03168" w:rsidRDefault="00C03168" w:rsidP="00C03168">
            <w:pPr>
              <w:keepNext/>
              <w:keepLines/>
              <w:spacing w:after="0"/>
              <w:jc w:val="center"/>
              <w:rPr>
                <w:rFonts w:ascii="Arial" w:eastAsia="PMingLiU" w:hAnsi="Arial" w:cs="Arial"/>
                <w:b/>
                <w:sz w:val="18"/>
                <w:highlight w:val="lightGray"/>
                <w:lang w:eastAsia="zh-CN"/>
              </w:rPr>
            </w:pPr>
            <w:r w:rsidRPr="00C03168">
              <w:rPr>
                <w:rFonts w:ascii="Arial" w:eastAsia="PMingLiU" w:hAnsi="Arial"/>
                <w:b/>
                <w:sz w:val="18"/>
                <w:highlight w:val="lightGray"/>
                <w:lang w:eastAsia="zh-CN"/>
              </w:rPr>
              <w:t>T2</w:t>
            </w:r>
          </w:p>
        </w:tc>
      </w:tr>
      <w:tr w:rsidR="00C03168" w:rsidRPr="00C03168" w14:paraId="5C66B14F" w14:textId="77777777" w:rsidTr="00F0102D">
        <w:trPr>
          <w:cantSplit/>
          <w:trHeight w:val="292"/>
        </w:trPr>
        <w:tc>
          <w:tcPr>
            <w:tcW w:w="2628" w:type="dxa"/>
            <w:gridSpan w:val="2"/>
            <w:tcBorders>
              <w:left w:val="single" w:sz="4" w:space="0" w:color="auto"/>
              <w:bottom w:val="single" w:sz="4" w:space="0" w:color="auto"/>
            </w:tcBorders>
          </w:tcPr>
          <w:p w14:paraId="080CF6EB"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NR RF Channel Number</w:t>
            </w:r>
          </w:p>
        </w:tc>
        <w:tc>
          <w:tcPr>
            <w:tcW w:w="876" w:type="dxa"/>
            <w:tcBorders>
              <w:bottom w:val="single" w:sz="4" w:space="0" w:color="auto"/>
            </w:tcBorders>
          </w:tcPr>
          <w:p w14:paraId="7469407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DA8CFE"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sz w:val="18"/>
                <w:highlight w:val="lightGray"/>
                <w:lang w:eastAsia="zh-CN"/>
              </w:rPr>
              <w:t>Config 1-6</w:t>
            </w:r>
          </w:p>
        </w:tc>
        <w:tc>
          <w:tcPr>
            <w:tcW w:w="1960" w:type="dxa"/>
            <w:gridSpan w:val="3"/>
            <w:tcBorders>
              <w:bottom w:val="single" w:sz="4" w:space="0" w:color="auto"/>
            </w:tcBorders>
          </w:tcPr>
          <w:p w14:paraId="4F5FA0A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v4.2.0"/>
                <w:sz w:val="18"/>
                <w:highlight w:val="lightGray"/>
                <w:lang w:eastAsia="zh-CN"/>
              </w:rPr>
              <w:t>1</w:t>
            </w:r>
          </w:p>
        </w:tc>
        <w:tc>
          <w:tcPr>
            <w:tcW w:w="2202" w:type="dxa"/>
            <w:gridSpan w:val="3"/>
            <w:tcBorders>
              <w:bottom w:val="single" w:sz="4" w:space="0" w:color="auto"/>
            </w:tcBorders>
          </w:tcPr>
          <w:p w14:paraId="22A2D8DF"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v4.2.0"/>
                <w:sz w:val="18"/>
                <w:highlight w:val="lightGray"/>
                <w:lang w:eastAsia="zh-CN"/>
              </w:rPr>
              <w:t>2</w:t>
            </w:r>
          </w:p>
        </w:tc>
      </w:tr>
      <w:tr w:rsidR="00C03168" w:rsidRPr="00C03168" w14:paraId="761301BF" w14:textId="77777777" w:rsidTr="00F0102D">
        <w:trPr>
          <w:cantSplit/>
          <w:trHeight w:val="150"/>
        </w:trPr>
        <w:tc>
          <w:tcPr>
            <w:tcW w:w="2628" w:type="dxa"/>
            <w:gridSpan w:val="2"/>
            <w:tcBorders>
              <w:left w:val="single" w:sz="4" w:space="0" w:color="auto"/>
              <w:bottom w:val="nil"/>
            </w:tcBorders>
          </w:tcPr>
          <w:p w14:paraId="6AAD1CC8"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Duplex mode</w:t>
            </w:r>
          </w:p>
        </w:tc>
        <w:tc>
          <w:tcPr>
            <w:tcW w:w="876" w:type="dxa"/>
          </w:tcPr>
          <w:p w14:paraId="0E3612E1"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B7EFCA2"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1, 4</w:t>
            </w:r>
          </w:p>
        </w:tc>
        <w:tc>
          <w:tcPr>
            <w:tcW w:w="1960" w:type="dxa"/>
            <w:gridSpan w:val="3"/>
            <w:tcBorders>
              <w:bottom w:val="single" w:sz="4" w:space="0" w:color="auto"/>
            </w:tcBorders>
          </w:tcPr>
          <w:p w14:paraId="61AEA3D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FDD</w:t>
            </w:r>
          </w:p>
        </w:tc>
        <w:tc>
          <w:tcPr>
            <w:tcW w:w="2202" w:type="dxa"/>
            <w:gridSpan w:val="3"/>
            <w:tcBorders>
              <w:bottom w:val="single" w:sz="4" w:space="0" w:color="auto"/>
            </w:tcBorders>
          </w:tcPr>
          <w:p w14:paraId="03D0A33D"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FDD</w:t>
            </w:r>
          </w:p>
        </w:tc>
      </w:tr>
      <w:tr w:rsidR="00C03168" w:rsidRPr="00C03168" w14:paraId="09937A57" w14:textId="77777777" w:rsidTr="00F0102D">
        <w:trPr>
          <w:cantSplit/>
          <w:trHeight w:val="150"/>
        </w:trPr>
        <w:tc>
          <w:tcPr>
            <w:tcW w:w="2628" w:type="dxa"/>
            <w:gridSpan w:val="2"/>
            <w:tcBorders>
              <w:top w:val="nil"/>
              <w:left w:val="single" w:sz="4" w:space="0" w:color="auto"/>
            </w:tcBorders>
          </w:tcPr>
          <w:p w14:paraId="5236EB21"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Pr>
          <w:p w14:paraId="1FE73CD0"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514B9A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2, 3, 5, 6</w:t>
            </w:r>
          </w:p>
        </w:tc>
        <w:tc>
          <w:tcPr>
            <w:tcW w:w="1960" w:type="dxa"/>
            <w:gridSpan w:val="3"/>
            <w:tcBorders>
              <w:bottom w:val="single" w:sz="4" w:space="0" w:color="auto"/>
            </w:tcBorders>
          </w:tcPr>
          <w:p w14:paraId="0722F71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TDD</w:t>
            </w:r>
          </w:p>
        </w:tc>
        <w:tc>
          <w:tcPr>
            <w:tcW w:w="2202" w:type="dxa"/>
            <w:gridSpan w:val="3"/>
            <w:tcBorders>
              <w:bottom w:val="single" w:sz="4" w:space="0" w:color="auto"/>
            </w:tcBorders>
          </w:tcPr>
          <w:p w14:paraId="636DE26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TDD</w:t>
            </w:r>
          </w:p>
        </w:tc>
      </w:tr>
      <w:tr w:rsidR="00C03168" w:rsidRPr="00C03168" w14:paraId="1D6AD98B" w14:textId="77777777" w:rsidTr="00F0102D">
        <w:trPr>
          <w:cantSplit/>
          <w:trHeight w:val="150"/>
        </w:trPr>
        <w:tc>
          <w:tcPr>
            <w:tcW w:w="2628" w:type="dxa"/>
            <w:gridSpan w:val="2"/>
            <w:tcBorders>
              <w:left w:val="single" w:sz="4" w:space="0" w:color="auto"/>
              <w:bottom w:val="nil"/>
            </w:tcBorders>
          </w:tcPr>
          <w:p w14:paraId="79C904D0" w14:textId="77777777" w:rsidR="00C03168" w:rsidRPr="00C03168" w:rsidRDefault="00C03168" w:rsidP="00C03168">
            <w:pPr>
              <w:keepNext/>
              <w:keepLines/>
              <w:spacing w:after="0"/>
              <w:rPr>
                <w:rFonts w:ascii="Arial" w:eastAsia="PMingLiU" w:hAnsi="Arial"/>
                <w:bCs/>
                <w:sz w:val="18"/>
                <w:highlight w:val="lightGray"/>
                <w:lang w:eastAsia="zh-CN"/>
              </w:rPr>
            </w:pPr>
            <w:r w:rsidRPr="00C03168">
              <w:rPr>
                <w:rFonts w:ascii="Arial" w:eastAsia="PMingLiU" w:hAnsi="Arial"/>
                <w:bCs/>
                <w:sz w:val="18"/>
                <w:highlight w:val="lightGray"/>
                <w:lang w:eastAsia="zh-CN"/>
              </w:rPr>
              <w:t>TDD configuration</w:t>
            </w:r>
          </w:p>
        </w:tc>
        <w:tc>
          <w:tcPr>
            <w:tcW w:w="876" w:type="dxa"/>
          </w:tcPr>
          <w:p w14:paraId="2FCA9C05"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D03A6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1, 4</w:t>
            </w:r>
          </w:p>
        </w:tc>
        <w:tc>
          <w:tcPr>
            <w:tcW w:w="1960" w:type="dxa"/>
            <w:gridSpan w:val="3"/>
            <w:tcBorders>
              <w:bottom w:val="single" w:sz="4" w:space="0" w:color="auto"/>
            </w:tcBorders>
          </w:tcPr>
          <w:p w14:paraId="715DE31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Not Applicable</w:t>
            </w:r>
          </w:p>
        </w:tc>
        <w:tc>
          <w:tcPr>
            <w:tcW w:w="2202" w:type="dxa"/>
            <w:gridSpan w:val="3"/>
            <w:tcBorders>
              <w:bottom w:val="single" w:sz="4" w:space="0" w:color="auto"/>
            </w:tcBorders>
          </w:tcPr>
          <w:p w14:paraId="39DE3A2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Not Applicable</w:t>
            </w:r>
          </w:p>
        </w:tc>
      </w:tr>
      <w:tr w:rsidR="00C03168" w:rsidRPr="00C03168" w14:paraId="3BAF088D" w14:textId="77777777" w:rsidTr="00F0102D">
        <w:trPr>
          <w:cantSplit/>
          <w:trHeight w:val="150"/>
        </w:trPr>
        <w:tc>
          <w:tcPr>
            <w:tcW w:w="2628" w:type="dxa"/>
            <w:gridSpan w:val="2"/>
            <w:tcBorders>
              <w:top w:val="nil"/>
              <w:left w:val="single" w:sz="4" w:space="0" w:color="auto"/>
              <w:bottom w:val="nil"/>
            </w:tcBorders>
          </w:tcPr>
          <w:p w14:paraId="27287361"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Pr>
          <w:p w14:paraId="55DF0776"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682E0EAF"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2, 5</w:t>
            </w:r>
          </w:p>
        </w:tc>
        <w:tc>
          <w:tcPr>
            <w:tcW w:w="1960" w:type="dxa"/>
            <w:gridSpan w:val="3"/>
            <w:tcBorders>
              <w:bottom w:val="single" w:sz="4" w:space="0" w:color="auto"/>
            </w:tcBorders>
          </w:tcPr>
          <w:p w14:paraId="49F6411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TDDConf.1.1</w:t>
            </w:r>
          </w:p>
        </w:tc>
        <w:tc>
          <w:tcPr>
            <w:tcW w:w="2202" w:type="dxa"/>
            <w:gridSpan w:val="3"/>
            <w:tcBorders>
              <w:bottom w:val="single" w:sz="4" w:space="0" w:color="auto"/>
            </w:tcBorders>
          </w:tcPr>
          <w:p w14:paraId="072BF05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TDDConf.1.1</w:t>
            </w:r>
          </w:p>
        </w:tc>
      </w:tr>
      <w:tr w:rsidR="00C03168" w:rsidRPr="00C03168" w14:paraId="7351E833" w14:textId="77777777" w:rsidTr="00F0102D">
        <w:trPr>
          <w:cantSplit/>
          <w:trHeight w:val="150"/>
        </w:trPr>
        <w:tc>
          <w:tcPr>
            <w:tcW w:w="2628" w:type="dxa"/>
            <w:gridSpan w:val="2"/>
            <w:tcBorders>
              <w:top w:val="nil"/>
              <w:left w:val="single" w:sz="4" w:space="0" w:color="auto"/>
            </w:tcBorders>
          </w:tcPr>
          <w:p w14:paraId="44E7DABF"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Pr>
          <w:p w14:paraId="0DBF9CD8"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F0BA9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3, 6</w:t>
            </w:r>
          </w:p>
        </w:tc>
        <w:tc>
          <w:tcPr>
            <w:tcW w:w="1960" w:type="dxa"/>
            <w:gridSpan w:val="3"/>
            <w:tcBorders>
              <w:bottom w:val="single" w:sz="4" w:space="0" w:color="auto"/>
            </w:tcBorders>
          </w:tcPr>
          <w:p w14:paraId="5032646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TDDConf.2.1</w:t>
            </w:r>
          </w:p>
        </w:tc>
        <w:tc>
          <w:tcPr>
            <w:tcW w:w="2202" w:type="dxa"/>
            <w:gridSpan w:val="3"/>
            <w:tcBorders>
              <w:bottom w:val="single" w:sz="4" w:space="0" w:color="auto"/>
            </w:tcBorders>
          </w:tcPr>
          <w:p w14:paraId="3842BCCD"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TDDConf.2.1</w:t>
            </w:r>
          </w:p>
        </w:tc>
      </w:tr>
      <w:tr w:rsidR="00C03168" w:rsidRPr="00C03168" w14:paraId="36F7812F" w14:textId="77777777" w:rsidTr="00F0102D">
        <w:trPr>
          <w:cantSplit/>
          <w:trHeight w:val="150"/>
        </w:trPr>
        <w:tc>
          <w:tcPr>
            <w:tcW w:w="2628" w:type="dxa"/>
            <w:gridSpan w:val="2"/>
            <w:tcBorders>
              <w:left w:val="single" w:sz="4" w:space="0" w:color="auto"/>
              <w:bottom w:val="nil"/>
            </w:tcBorders>
          </w:tcPr>
          <w:p w14:paraId="2845E3AA"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bCs/>
                <w:sz w:val="18"/>
                <w:highlight w:val="lightGray"/>
                <w:lang w:eastAsia="zh-CN"/>
              </w:rPr>
              <w:t>BW</w:t>
            </w:r>
            <w:r w:rsidRPr="00C03168">
              <w:rPr>
                <w:rFonts w:ascii="Arial" w:eastAsia="PMingLiU" w:hAnsi="Arial"/>
                <w:sz w:val="18"/>
                <w:highlight w:val="lightGray"/>
                <w:vertAlign w:val="subscript"/>
                <w:lang w:eastAsia="zh-CN"/>
              </w:rPr>
              <w:t>channel</w:t>
            </w:r>
          </w:p>
        </w:tc>
        <w:tc>
          <w:tcPr>
            <w:tcW w:w="876" w:type="dxa"/>
            <w:tcBorders>
              <w:bottom w:val="nil"/>
            </w:tcBorders>
          </w:tcPr>
          <w:p w14:paraId="1C3BC36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v4.2.0"/>
                <w:sz w:val="18"/>
                <w:highlight w:val="lightGray"/>
                <w:lang w:eastAsia="zh-CN"/>
              </w:rPr>
              <w:t>MHz</w:t>
            </w:r>
          </w:p>
        </w:tc>
        <w:tc>
          <w:tcPr>
            <w:tcW w:w="1280" w:type="dxa"/>
            <w:tcBorders>
              <w:bottom w:val="single" w:sz="4" w:space="0" w:color="auto"/>
            </w:tcBorders>
          </w:tcPr>
          <w:p w14:paraId="3BC42DA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7018DE7F" w14:textId="77777777" w:rsidR="00C03168" w:rsidRPr="00C03168" w:rsidRDefault="00C03168" w:rsidP="00C03168">
            <w:pPr>
              <w:keepNext/>
              <w:keepLines/>
              <w:spacing w:after="0"/>
              <w:jc w:val="center"/>
              <w:rPr>
                <w:rFonts w:ascii="Arial" w:eastAsia="PMingLiU" w:hAnsi="Arial"/>
                <w:sz w:val="18"/>
                <w:szCs w:val="18"/>
                <w:highlight w:val="lightGray"/>
                <w:lang w:eastAsia="zh-CN"/>
              </w:rPr>
            </w:pPr>
            <w:r w:rsidRPr="00C03168">
              <w:rPr>
                <w:rFonts w:ascii="Arial" w:eastAsia="PMingLiU" w:hAnsi="Arial"/>
                <w:sz w:val="18"/>
                <w:szCs w:val="18"/>
                <w:highlight w:val="lightGray"/>
                <w:lang w:eastAsia="zh-CN"/>
              </w:rPr>
              <w:t>10: N</w:t>
            </w:r>
            <w:r w:rsidRPr="00C03168">
              <w:rPr>
                <w:rFonts w:ascii="Arial" w:eastAsia="PMingLiU" w:hAnsi="Arial"/>
                <w:sz w:val="18"/>
                <w:szCs w:val="18"/>
                <w:highlight w:val="lightGray"/>
                <w:vertAlign w:val="subscript"/>
                <w:lang w:eastAsia="zh-CN"/>
              </w:rPr>
              <w:t>RB,c</w:t>
            </w:r>
            <w:r w:rsidRPr="00C03168">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051CA520" w14:textId="77777777" w:rsidR="00C03168" w:rsidRPr="00C03168" w:rsidRDefault="00C03168" w:rsidP="00C03168">
            <w:pPr>
              <w:keepNext/>
              <w:keepLines/>
              <w:spacing w:after="0"/>
              <w:jc w:val="center"/>
              <w:rPr>
                <w:rFonts w:ascii="Arial" w:eastAsia="PMingLiU" w:hAnsi="Arial"/>
                <w:sz w:val="18"/>
                <w:szCs w:val="18"/>
                <w:highlight w:val="lightGray"/>
                <w:lang w:eastAsia="zh-CN"/>
              </w:rPr>
            </w:pPr>
            <w:r w:rsidRPr="00C03168">
              <w:rPr>
                <w:rFonts w:ascii="Arial" w:eastAsia="PMingLiU" w:hAnsi="Arial"/>
                <w:sz w:val="18"/>
                <w:szCs w:val="18"/>
                <w:highlight w:val="lightGray"/>
                <w:lang w:eastAsia="zh-CN"/>
              </w:rPr>
              <w:t>10: N</w:t>
            </w:r>
            <w:r w:rsidRPr="00C03168">
              <w:rPr>
                <w:rFonts w:ascii="Arial" w:eastAsia="PMingLiU" w:hAnsi="Arial"/>
                <w:sz w:val="18"/>
                <w:szCs w:val="18"/>
                <w:highlight w:val="lightGray"/>
                <w:vertAlign w:val="subscript"/>
                <w:lang w:eastAsia="zh-CN"/>
              </w:rPr>
              <w:t>RB,c</w:t>
            </w:r>
            <w:r w:rsidRPr="00C03168">
              <w:rPr>
                <w:rFonts w:ascii="Arial" w:eastAsia="PMingLiU" w:hAnsi="Arial"/>
                <w:sz w:val="18"/>
                <w:szCs w:val="18"/>
                <w:highlight w:val="lightGray"/>
                <w:lang w:eastAsia="zh-CN"/>
              </w:rPr>
              <w:t xml:space="preserve"> = 52</w:t>
            </w:r>
          </w:p>
        </w:tc>
      </w:tr>
      <w:tr w:rsidR="00C03168" w:rsidRPr="00C03168" w14:paraId="290F3E27" w14:textId="77777777" w:rsidTr="00F0102D">
        <w:trPr>
          <w:cantSplit/>
          <w:trHeight w:val="150"/>
        </w:trPr>
        <w:tc>
          <w:tcPr>
            <w:tcW w:w="2628" w:type="dxa"/>
            <w:gridSpan w:val="2"/>
            <w:tcBorders>
              <w:top w:val="nil"/>
              <w:left w:val="single" w:sz="4" w:space="0" w:color="auto"/>
              <w:bottom w:val="nil"/>
            </w:tcBorders>
          </w:tcPr>
          <w:p w14:paraId="5023C9A1"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nil"/>
            </w:tcBorders>
          </w:tcPr>
          <w:p w14:paraId="07FB125D"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5FC2A5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75F11A0D" w14:textId="77777777" w:rsidR="00C03168" w:rsidRPr="00C03168" w:rsidRDefault="00C03168" w:rsidP="00C03168">
            <w:pPr>
              <w:keepNext/>
              <w:keepLines/>
              <w:spacing w:after="0"/>
              <w:jc w:val="center"/>
              <w:rPr>
                <w:rFonts w:ascii="Arial" w:eastAsia="PMingLiU" w:hAnsi="Arial"/>
                <w:sz w:val="18"/>
                <w:szCs w:val="18"/>
                <w:highlight w:val="lightGray"/>
                <w:lang w:eastAsia="zh-CN"/>
              </w:rPr>
            </w:pPr>
            <w:r w:rsidRPr="00C03168">
              <w:rPr>
                <w:rFonts w:ascii="Arial" w:eastAsia="PMingLiU" w:hAnsi="Arial"/>
                <w:sz w:val="18"/>
                <w:szCs w:val="18"/>
                <w:highlight w:val="lightGray"/>
                <w:lang w:eastAsia="zh-CN"/>
              </w:rPr>
              <w:t>10: N</w:t>
            </w:r>
            <w:r w:rsidRPr="00C03168">
              <w:rPr>
                <w:rFonts w:ascii="Arial" w:eastAsia="PMingLiU" w:hAnsi="Arial"/>
                <w:sz w:val="18"/>
                <w:szCs w:val="18"/>
                <w:highlight w:val="lightGray"/>
                <w:vertAlign w:val="subscript"/>
                <w:lang w:eastAsia="zh-CN"/>
              </w:rPr>
              <w:t>RB,c</w:t>
            </w:r>
            <w:r w:rsidRPr="00C03168">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3D816BBE" w14:textId="77777777" w:rsidR="00C03168" w:rsidRPr="00C03168" w:rsidRDefault="00C03168" w:rsidP="00C03168">
            <w:pPr>
              <w:keepNext/>
              <w:keepLines/>
              <w:spacing w:after="0"/>
              <w:jc w:val="center"/>
              <w:rPr>
                <w:rFonts w:ascii="Arial" w:eastAsia="PMingLiU" w:hAnsi="Arial"/>
                <w:sz w:val="18"/>
                <w:szCs w:val="18"/>
                <w:highlight w:val="lightGray"/>
                <w:lang w:eastAsia="zh-CN"/>
              </w:rPr>
            </w:pPr>
            <w:r w:rsidRPr="00C03168">
              <w:rPr>
                <w:rFonts w:ascii="Arial" w:eastAsia="PMingLiU" w:hAnsi="Arial"/>
                <w:sz w:val="18"/>
                <w:szCs w:val="18"/>
                <w:highlight w:val="lightGray"/>
                <w:lang w:eastAsia="zh-CN"/>
              </w:rPr>
              <w:t>10: N</w:t>
            </w:r>
            <w:r w:rsidRPr="00C03168">
              <w:rPr>
                <w:rFonts w:ascii="Arial" w:eastAsia="PMingLiU" w:hAnsi="Arial"/>
                <w:sz w:val="18"/>
                <w:szCs w:val="18"/>
                <w:highlight w:val="lightGray"/>
                <w:vertAlign w:val="subscript"/>
                <w:lang w:eastAsia="zh-CN"/>
              </w:rPr>
              <w:t>RB,c</w:t>
            </w:r>
            <w:r w:rsidRPr="00C03168">
              <w:rPr>
                <w:rFonts w:ascii="Arial" w:eastAsia="PMingLiU" w:hAnsi="Arial"/>
                <w:sz w:val="18"/>
                <w:szCs w:val="18"/>
                <w:highlight w:val="lightGray"/>
                <w:lang w:eastAsia="zh-CN"/>
              </w:rPr>
              <w:t xml:space="preserve"> = 52</w:t>
            </w:r>
          </w:p>
        </w:tc>
      </w:tr>
      <w:tr w:rsidR="00C03168" w:rsidRPr="00C03168" w14:paraId="63EE9028" w14:textId="77777777" w:rsidTr="00F0102D">
        <w:trPr>
          <w:cantSplit/>
          <w:trHeight w:val="150"/>
        </w:trPr>
        <w:tc>
          <w:tcPr>
            <w:tcW w:w="2628" w:type="dxa"/>
            <w:gridSpan w:val="2"/>
            <w:tcBorders>
              <w:top w:val="nil"/>
              <w:left w:val="single" w:sz="4" w:space="0" w:color="auto"/>
              <w:bottom w:val="single" w:sz="4" w:space="0" w:color="auto"/>
            </w:tcBorders>
          </w:tcPr>
          <w:p w14:paraId="48D027BF"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single" w:sz="4" w:space="0" w:color="auto"/>
            </w:tcBorders>
          </w:tcPr>
          <w:p w14:paraId="7491B276"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14783E2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3F5E7A3" w14:textId="77777777" w:rsidR="00C03168" w:rsidRPr="00C03168" w:rsidRDefault="00C03168" w:rsidP="00C03168">
            <w:pPr>
              <w:keepNext/>
              <w:keepLines/>
              <w:spacing w:after="0"/>
              <w:jc w:val="center"/>
              <w:rPr>
                <w:rFonts w:ascii="Arial" w:eastAsia="PMingLiU" w:hAnsi="Arial"/>
                <w:sz w:val="18"/>
                <w:szCs w:val="18"/>
                <w:highlight w:val="lightGray"/>
                <w:lang w:eastAsia="zh-CN"/>
              </w:rPr>
            </w:pPr>
            <w:r w:rsidRPr="00C03168">
              <w:rPr>
                <w:rFonts w:ascii="Arial" w:eastAsia="PMingLiU" w:hAnsi="Arial"/>
                <w:sz w:val="18"/>
                <w:szCs w:val="18"/>
                <w:highlight w:val="lightGray"/>
                <w:lang w:eastAsia="zh-CN"/>
              </w:rPr>
              <w:t>40: N</w:t>
            </w:r>
            <w:r w:rsidRPr="00C03168">
              <w:rPr>
                <w:rFonts w:ascii="Arial" w:eastAsia="PMingLiU" w:hAnsi="Arial"/>
                <w:sz w:val="18"/>
                <w:szCs w:val="18"/>
                <w:highlight w:val="lightGray"/>
                <w:vertAlign w:val="subscript"/>
                <w:lang w:eastAsia="zh-CN"/>
              </w:rPr>
              <w:t>RB,c</w:t>
            </w:r>
            <w:r w:rsidRPr="00C03168">
              <w:rPr>
                <w:rFonts w:ascii="Arial" w:eastAsia="PMingLiU" w:hAnsi="Arial"/>
                <w:sz w:val="18"/>
                <w:szCs w:val="18"/>
                <w:highlight w:val="lightGray"/>
                <w:lang w:eastAsia="zh-CN"/>
              </w:rPr>
              <w:t xml:space="preserve"> = 106</w:t>
            </w:r>
          </w:p>
        </w:tc>
        <w:tc>
          <w:tcPr>
            <w:tcW w:w="2202" w:type="dxa"/>
            <w:gridSpan w:val="3"/>
            <w:tcBorders>
              <w:bottom w:val="single" w:sz="4" w:space="0" w:color="auto"/>
            </w:tcBorders>
          </w:tcPr>
          <w:p w14:paraId="6BC44742" w14:textId="77777777" w:rsidR="00C03168" w:rsidRPr="00C03168" w:rsidRDefault="00C03168" w:rsidP="00C03168">
            <w:pPr>
              <w:keepNext/>
              <w:keepLines/>
              <w:spacing w:after="0"/>
              <w:jc w:val="center"/>
              <w:rPr>
                <w:rFonts w:ascii="Arial" w:eastAsia="PMingLiU" w:hAnsi="Arial"/>
                <w:sz w:val="18"/>
                <w:szCs w:val="18"/>
                <w:highlight w:val="lightGray"/>
                <w:lang w:eastAsia="zh-CN"/>
              </w:rPr>
            </w:pPr>
            <w:r w:rsidRPr="00C03168">
              <w:rPr>
                <w:rFonts w:ascii="Arial" w:eastAsia="PMingLiU" w:hAnsi="Arial"/>
                <w:sz w:val="18"/>
                <w:szCs w:val="18"/>
                <w:highlight w:val="lightGray"/>
                <w:lang w:eastAsia="zh-CN"/>
              </w:rPr>
              <w:t>40: N</w:t>
            </w:r>
            <w:r w:rsidRPr="00C03168">
              <w:rPr>
                <w:rFonts w:ascii="Arial" w:eastAsia="PMingLiU" w:hAnsi="Arial"/>
                <w:sz w:val="18"/>
                <w:szCs w:val="18"/>
                <w:highlight w:val="lightGray"/>
                <w:vertAlign w:val="subscript"/>
                <w:lang w:eastAsia="zh-CN"/>
              </w:rPr>
              <w:t>RB,c</w:t>
            </w:r>
            <w:r w:rsidRPr="00C03168">
              <w:rPr>
                <w:rFonts w:ascii="Arial" w:eastAsia="PMingLiU" w:hAnsi="Arial"/>
                <w:sz w:val="18"/>
                <w:szCs w:val="18"/>
                <w:highlight w:val="lightGray"/>
                <w:lang w:eastAsia="zh-CN"/>
              </w:rPr>
              <w:t xml:space="preserve"> = 106</w:t>
            </w:r>
          </w:p>
        </w:tc>
      </w:tr>
      <w:tr w:rsidR="00C03168" w:rsidRPr="00C03168" w14:paraId="414ED82B" w14:textId="77777777" w:rsidTr="00F0102D">
        <w:trPr>
          <w:cantSplit/>
          <w:trHeight w:val="259"/>
        </w:trPr>
        <w:tc>
          <w:tcPr>
            <w:tcW w:w="1310" w:type="dxa"/>
            <w:tcBorders>
              <w:left w:val="single" w:sz="4" w:space="0" w:color="auto"/>
              <w:bottom w:val="nil"/>
            </w:tcBorders>
          </w:tcPr>
          <w:p w14:paraId="521D3EFF"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BWP configuration</w:t>
            </w:r>
          </w:p>
        </w:tc>
        <w:tc>
          <w:tcPr>
            <w:tcW w:w="1318" w:type="dxa"/>
            <w:tcBorders>
              <w:left w:val="single" w:sz="4" w:space="0" w:color="auto"/>
            </w:tcBorders>
          </w:tcPr>
          <w:p w14:paraId="4706AF21"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Initial DL BWP</w:t>
            </w:r>
          </w:p>
        </w:tc>
        <w:tc>
          <w:tcPr>
            <w:tcW w:w="876" w:type="dxa"/>
            <w:tcBorders>
              <w:bottom w:val="single" w:sz="4" w:space="0" w:color="auto"/>
            </w:tcBorders>
          </w:tcPr>
          <w:p w14:paraId="66794D71"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569CDAB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1-6</w:t>
            </w:r>
          </w:p>
        </w:tc>
        <w:tc>
          <w:tcPr>
            <w:tcW w:w="1960" w:type="dxa"/>
            <w:gridSpan w:val="3"/>
            <w:tcBorders>
              <w:bottom w:val="single" w:sz="4" w:space="0" w:color="auto"/>
            </w:tcBorders>
          </w:tcPr>
          <w:p w14:paraId="5A7E8EB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DLBWP.0.1</w:t>
            </w:r>
          </w:p>
        </w:tc>
        <w:tc>
          <w:tcPr>
            <w:tcW w:w="2202" w:type="dxa"/>
            <w:gridSpan w:val="3"/>
            <w:tcBorders>
              <w:bottom w:val="single" w:sz="4" w:space="0" w:color="auto"/>
            </w:tcBorders>
          </w:tcPr>
          <w:p w14:paraId="443506B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N/A</w:t>
            </w:r>
          </w:p>
        </w:tc>
      </w:tr>
      <w:tr w:rsidR="00C03168" w:rsidRPr="00C03168" w14:paraId="79BE5262" w14:textId="77777777" w:rsidTr="00F0102D">
        <w:trPr>
          <w:cantSplit/>
          <w:trHeight w:val="259"/>
        </w:trPr>
        <w:tc>
          <w:tcPr>
            <w:tcW w:w="1310" w:type="dxa"/>
            <w:tcBorders>
              <w:top w:val="nil"/>
              <w:left w:val="single" w:sz="4" w:space="0" w:color="auto"/>
              <w:bottom w:val="nil"/>
            </w:tcBorders>
          </w:tcPr>
          <w:p w14:paraId="08C7CCFB" w14:textId="77777777" w:rsidR="00C03168" w:rsidRPr="00C03168"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740F671D"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Initial UL BWP</w:t>
            </w:r>
          </w:p>
        </w:tc>
        <w:tc>
          <w:tcPr>
            <w:tcW w:w="876" w:type="dxa"/>
            <w:tcBorders>
              <w:bottom w:val="single" w:sz="4" w:space="0" w:color="auto"/>
            </w:tcBorders>
          </w:tcPr>
          <w:p w14:paraId="0DF3AAA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E606A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2E9A33E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ULBWP.0.1</w:t>
            </w:r>
          </w:p>
        </w:tc>
        <w:tc>
          <w:tcPr>
            <w:tcW w:w="2202" w:type="dxa"/>
            <w:gridSpan w:val="3"/>
            <w:tcBorders>
              <w:bottom w:val="single" w:sz="4" w:space="0" w:color="auto"/>
            </w:tcBorders>
          </w:tcPr>
          <w:p w14:paraId="6CC5C25D"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N/A</w:t>
            </w:r>
          </w:p>
        </w:tc>
      </w:tr>
      <w:tr w:rsidR="00C03168" w:rsidRPr="00C03168" w14:paraId="08E06E4B" w14:textId="77777777" w:rsidTr="00F0102D">
        <w:trPr>
          <w:cantSplit/>
          <w:trHeight w:val="232"/>
        </w:trPr>
        <w:tc>
          <w:tcPr>
            <w:tcW w:w="1310" w:type="dxa"/>
            <w:tcBorders>
              <w:top w:val="nil"/>
              <w:left w:val="single" w:sz="4" w:space="0" w:color="auto"/>
              <w:bottom w:val="nil"/>
            </w:tcBorders>
          </w:tcPr>
          <w:p w14:paraId="156B6953" w14:textId="77777777" w:rsidR="00C03168" w:rsidRPr="00C03168"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54B44209"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Dedicated DL BWP</w:t>
            </w:r>
          </w:p>
        </w:tc>
        <w:tc>
          <w:tcPr>
            <w:tcW w:w="876" w:type="dxa"/>
            <w:tcBorders>
              <w:bottom w:val="single" w:sz="4" w:space="0" w:color="auto"/>
            </w:tcBorders>
          </w:tcPr>
          <w:p w14:paraId="2256258B"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DEB09E7"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1CE7DCE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DLBWP.1.1</w:t>
            </w:r>
          </w:p>
        </w:tc>
        <w:tc>
          <w:tcPr>
            <w:tcW w:w="2202" w:type="dxa"/>
            <w:gridSpan w:val="3"/>
            <w:tcBorders>
              <w:bottom w:val="single" w:sz="4" w:space="0" w:color="auto"/>
            </w:tcBorders>
          </w:tcPr>
          <w:p w14:paraId="061258A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N/A</w:t>
            </w:r>
          </w:p>
        </w:tc>
      </w:tr>
      <w:tr w:rsidR="00C03168" w:rsidRPr="00C03168" w14:paraId="5A84575A" w14:textId="77777777" w:rsidTr="00F0102D">
        <w:trPr>
          <w:cantSplit/>
          <w:trHeight w:val="213"/>
        </w:trPr>
        <w:tc>
          <w:tcPr>
            <w:tcW w:w="1310" w:type="dxa"/>
            <w:tcBorders>
              <w:top w:val="nil"/>
              <w:left w:val="single" w:sz="4" w:space="0" w:color="auto"/>
              <w:bottom w:val="single" w:sz="4" w:space="0" w:color="auto"/>
            </w:tcBorders>
          </w:tcPr>
          <w:p w14:paraId="24F3E261"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1318" w:type="dxa"/>
            <w:tcBorders>
              <w:left w:val="single" w:sz="4" w:space="0" w:color="auto"/>
              <w:bottom w:val="single" w:sz="4" w:space="0" w:color="auto"/>
            </w:tcBorders>
          </w:tcPr>
          <w:p w14:paraId="3B406061" w14:textId="77777777" w:rsidR="00C03168" w:rsidRPr="00C03168" w:rsidRDefault="00C03168" w:rsidP="00C03168">
            <w:pPr>
              <w:keepNext/>
              <w:keepLines/>
              <w:spacing w:after="0"/>
              <w:rPr>
                <w:rFonts w:ascii="Arial" w:eastAsia="PMingLiU" w:hAnsi="Arial"/>
                <w:bCs/>
                <w:sz w:val="18"/>
                <w:highlight w:val="lightGray"/>
                <w:lang w:eastAsia="zh-CN"/>
              </w:rPr>
            </w:pPr>
            <w:r w:rsidRPr="00C03168">
              <w:rPr>
                <w:rFonts w:ascii="Arial" w:eastAsia="PMingLiU" w:hAnsi="Arial"/>
                <w:bCs/>
                <w:sz w:val="18"/>
                <w:highlight w:val="lightGray"/>
                <w:lang w:eastAsia="zh-CN"/>
              </w:rPr>
              <w:t>Dedicated UL BWP</w:t>
            </w:r>
          </w:p>
        </w:tc>
        <w:tc>
          <w:tcPr>
            <w:tcW w:w="876" w:type="dxa"/>
            <w:tcBorders>
              <w:bottom w:val="single" w:sz="4" w:space="0" w:color="auto"/>
            </w:tcBorders>
          </w:tcPr>
          <w:p w14:paraId="2FBE4B7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3262197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78774F5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ULBWP.1.1</w:t>
            </w:r>
          </w:p>
        </w:tc>
        <w:tc>
          <w:tcPr>
            <w:tcW w:w="2202" w:type="dxa"/>
            <w:gridSpan w:val="3"/>
            <w:tcBorders>
              <w:bottom w:val="single" w:sz="4" w:space="0" w:color="auto"/>
            </w:tcBorders>
          </w:tcPr>
          <w:p w14:paraId="142B41B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N/A</w:t>
            </w:r>
          </w:p>
        </w:tc>
      </w:tr>
      <w:tr w:rsidR="00C03168" w:rsidRPr="00C03168" w14:paraId="51AFBABA" w14:textId="77777777" w:rsidTr="00F0102D">
        <w:trPr>
          <w:cantSplit/>
          <w:trHeight w:val="213"/>
        </w:trPr>
        <w:tc>
          <w:tcPr>
            <w:tcW w:w="2628" w:type="dxa"/>
            <w:gridSpan w:val="2"/>
            <w:vMerge w:val="restart"/>
            <w:tcBorders>
              <w:top w:val="nil"/>
              <w:left w:val="single" w:sz="4" w:space="0" w:color="auto"/>
            </w:tcBorders>
          </w:tcPr>
          <w:p w14:paraId="2218040B" w14:textId="77777777" w:rsidR="00C03168" w:rsidRPr="00C03168" w:rsidRDefault="00C03168" w:rsidP="00C03168">
            <w:pPr>
              <w:keepNext/>
              <w:keepLines/>
              <w:spacing w:after="0"/>
              <w:rPr>
                <w:rFonts w:ascii="Arial" w:eastAsia="PMingLiU" w:hAnsi="Arial"/>
                <w:bCs/>
                <w:sz w:val="18"/>
                <w:highlight w:val="lightGray"/>
                <w:lang w:eastAsia="zh-CN"/>
              </w:rPr>
            </w:pPr>
            <w:r w:rsidRPr="00C03168">
              <w:rPr>
                <w:rFonts w:ascii="Arial" w:eastAsia="PMingLiU" w:hAnsi="Arial"/>
                <w:sz w:val="18"/>
                <w:highlight w:val="lightGray"/>
                <w:lang w:eastAsia="zh-CN"/>
              </w:rPr>
              <w:t>CSI-RS for tracking parameters on NR RF Channel 1</w:t>
            </w:r>
          </w:p>
        </w:tc>
        <w:tc>
          <w:tcPr>
            <w:tcW w:w="876" w:type="dxa"/>
            <w:tcBorders>
              <w:bottom w:val="single" w:sz="4" w:space="0" w:color="auto"/>
            </w:tcBorders>
          </w:tcPr>
          <w:p w14:paraId="0E5FE680"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101A8170"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63E45D5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TRS.1.1 FDD</w:t>
            </w:r>
          </w:p>
        </w:tc>
        <w:tc>
          <w:tcPr>
            <w:tcW w:w="2202" w:type="dxa"/>
            <w:gridSpan w:val="3"/>
            <w:tcBorders>
              <w:bottom w:val="single" w:sz="4" w:space="0" w:color="auto"/>
            </w:tcBorders>
          </w:tcPr>
          <w:p w14:paraId="4ADE6AB0"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55CE8C84" w14:textId="77777777" w:rsidTr="00F0102D">
        <w:trPr>
          <w:cantSplit/>
          <w:trHeight w:val="213"/>
        </w:trPr>
        <w:tc>
          <w:tcPr>
            <w:tcW w:w="2628" w:type="dxa"/>
            <w:gridSpan w:val="2"/>
            <w:vMerge/>
            <w:tcBorders>
              <w:left w:val="single" w:sz="4" w:space="0" w:color="auto"/>
            </w:tcBorders>
          </w:tcPr>
          <w:p w14:paraId="5D9B54C6"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B101CA7"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427FBA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2CEDE600"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TRS.1.1 TDD</w:t>
            </w:r>
          </w:p>
        </w:tc>
        <w:tc>
          <w:tcPr>
            <w:tcW w:w="2202" w:type="dxa"/>
            <w:gridSpan w:val="3"/>
            <w:tcBorders>
              <w:bottom w:val="single" w:sz="4" w:space="0" w:color="auto"/>
            </w:tcBorders>
          </w:tcPr>
          <w:p w14:paraId="3D9D478C"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794D3962" w14:textId="77777777" w:rsidTr="00F0102D">
        <w:trPr>
          <w:cantSplit/>
          <w:trHeight w:val="213"/>
        </w:trPr>
        <w:tc>
          <w:tcPr>
            <w:tcW w:w="2628" w:type="dxa"/>
            <w:gridSpan w:val="2"/>
            <w:vMerge/>
            <w:tcBorders>
              <w:left w:val="single" w:sz="4" w:space="0" w:color="auto"/>
              <w:bottom w:val="single" w:sz="4" w:space="0" w:color="auto"/>
            </w:tcBorders>
          </w:tcPr>
          <w:p w14:paraId="6FF188CE"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01A3369"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832FE4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4751363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TRS.1.2 TDD</w:t>
            </w:r>
          </w:p>
        </w:tc>
        <w:tc>
          <w:tcPr>
            <w:tcW w:w="2202" w:type="dxa"/>
            <w:gridSpan w:val="3"/>
            <w:tcBorders>
              <w:bottom w:val="single" w:sz="4" w:space="0" w:color="auto"/>
            </w:tcBorders>
          </w:tcPr>
          <w:p w14:paraId="119AC391"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58B87852" w14:textId="77777777" w:rsidTr="00F0102D">
        <w:trPr>
          <w:cantSplit/>
          <w:trHeight w:val="443"/>
        </w:trPr>
        <w:tc>
          <w:tcPr>
            <w:tcW w:w="2628" w:type="dxa"/>
            <w:gridSpan w:val="2"/>
            <w:tcBorders>
              <w:left w:val="single" w:sz="4" w:space="0" w:color="auto"/>
              <w:bottom w:val="single" w:sz="4" w:space="0" w:color="auto"/>
            </w:tcBorders>
          </w:tcPr>
          <w:p w14:paraId="229F6F25"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bCs/>
                <w:sz w:val="18"/>
                <w:highlight w:val="lightGray"/>
                <w:lang w:eastAsia="zh-CN"/>
              </w:rPr>
              <w:t xml:space="preserve">OCNG Patterns </w:t>
            </w:r>
          </w:p>
        </w:tc>
        <w:tc>
          <w:tcPr>
            <w:tcW w:w="876" w:type="dxa"/>
            <w:tcBorders>
              <w:bottom w:val="single" w:sz="4" w:space="0" w:color="auto"/>
            </w:tcBorders>
          </w:tcPr>
          <w:p w14:paraId="5977B2BC"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010BD6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1-6</w:t>
            </w:r>
          </w:p>
        </w:tc>
        <w:tc>
          <w:tcPr>
            <w:tcW w:w="1960" w:type="dxa"/>
            <w:gridSpan w:val="3"/>
            <w:tcBorders>
              <w:bottom w:val="single" w:sz="4" w:space="0" w:color="auto"/>
            </w:tcBorders>
          </w:tcPr>
          <w:p w14:paraId="7D3EC97E"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sz w:val="18"/>
                <w:highlight w:val="lightGray"/>
                <w:lang w:eastAsia="zh-CN"/>
              </w:rPr>
              <w:t>OP.1</w:t>
            </w:r>
          </w:p>
        </w:tc>
        <w:tc>
          <w:tcPr>
            <w:tcW w:w="2202" w:type="dxa"/>
            <w:gridSpan w:val="3"/>
            <w:tcBorders>
              <w:bottom w:val="single" w:sz="4" w:space="0" w:color="auto"/>
            </w:tcBorders>
          </w:tcPr>
          <w:p w14:paraId="6CC4E600"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sz w:val="18"/>
                <w:highlight w:val="lightGray"/>
                <w:lang w:eastAsia="zh-CN"/>
              </w:rPr>
              <w:t>OP.1</w:t>
            </w:r>
          </w:p>
        </w:tc>
      </w:tr>
      <w:tr w:rsidR="00C03168" w:rsidRPr="00C03168" w14:paraId="7F224120" w14:textId="77777777" w:rsidTr="00F0102D">
        <w:trPr>
          <w:cantSplit/>
          <w:trHeight w:val="259"/>
        </w:trPr>
        <w:tc>
          <w:tcPr>
            <w:tcW w:w="2628" w:type="dxa"/>
            <w:gridSpan w:val="2"/>
            <w:tcBorders>
              <w:left w:val="single" w:sz="4" w:space="0" w:color="auto"/>
              <w:bottom w:val="nil"/>
            </w:tcBorders>
          </w:tcPr>
          <w:p w14:paraId="37ECD867"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 xml:space="preserve">PDSCH Reference </w:t>
            </w:r>
          </w:p>
        </w:tc>
        <w:tc>
          <w:tcPr>
            <w:tcW w:w="876" w:type="dxa"/>
            <w:tcBorders>
              <w:bottom w:val="single" w:sz="4" w:space="0" w:color="auto"/>
            </w:tcBorders>
          </w:tcPr>
          <w:p w14:paraId="1436AF81"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0F7914D"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48DFB9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SR.1.1 FDD</w:t>
            </w:r>
          </w:p>
        </w:tc>
        <w:tc>
          <w:tcPr>
            <w:tcW w:w="2202" w:type="dxa"/>
            <w:gridSpan w:val="3"/>
            <w:tcBorders>
              <w:bottom w:val="nil"/>
            </w:tcBorders>
          </w:tcPr>
          <w:p w14:paraId="55FA51D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w:t>
            </w:r>
          </w:p>
        </w:tc>
      </w:tr>
      <w:tr w:rsidR="00C03168" w:rsidRPr="00C03168" w14:paraId="49D1A5D2" w14:textId="77777777" w:rsidTr="00F0102D">
        <w:trPr>
          <w:cantSplit/>
          <w:trHeight w:val="232"/>
        </w:trPr>
        <w:tc>
          <w:tcPr>
            <w:tcW w:w="2628" w:type="dxa"/>
            <w:gridSpan w:val="2"/>
            <w:tcBorders>
              <w:top w:val="nil"/>
              <w:left w:val="single" w:sz="4" w:space="0" w:color="auto"/>
              <w:bottom w:val="nil"/>
            </w:tcBorders>
          </w:tcPr>
          <w:p w14:paraId="60296647"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measurement channel</w:t>
            </w:r>
          </w:p>
        </w:tc>
        <w:tc>
          <w:tcPr>
            <w:tcW w:w="876" w:type="dxa"/>
            <w:tcBorders>
              <w:bottom w:val="single" w:sz="4" w:space="0" w:color="auto"/>
            </w:tcBorders>
          </w:tcPr>
          <w:p w14:paraId="2F45A329"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D912EE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5C1AAB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SR.1.1 TDD</w:t>
            </w:r>
          </w:p>
        </w:tc>
        <w:tc>
          <w:tcPr>
            <w:tcW w:w="2202" w:type="dxa"/>
            <w:gridSpan w:val="3"/>
            <w:tcBorders>
              <w:top w:val="nil"/>
              <w:bottom w:val="nil"/>
            </w:tcBorders>
          </w:tcPr>
          <w:p w14:paraId="51BFE56F"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0EDF8237" w14:textId="77777777" w:rsidTr="00F0102D">
        <w:trPr>
          <w:cantSplit/>
          <w:trHeight w:val="213"/>
        </w:trPr>
        <w:tc>
          <w:tcPr>
            <w:tcW w:w="2628" w:type="dxa"/>
            <w:gridSpan w:val="2"/>
            <w:tcBorders>
              <w:top w:val="nil"/>
              <w:left w:val="single" w:sz="4" w:space="0" w:color="auto"/>
              <w:bottom w:val="single" w:sz="4" w:space="0" w:color="auto"/>
            </w:tcBorders>
          </w:tcPr>
          <w:p w14:paraId="0AD3429B" w14:textId="77777777" w:rsidR="00C03168" w:rsidRPr="00C03168"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65AEFB90"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F5B98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1DC21D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SR.2.1 TDD</w:t>
            </w:r>
          </w:p>
        </w:tc>
        <w:tc>
          <w:tcPr>
            <w:tcW w:w="2202" w:type="dxa"/>
            <w:gridSpan w:val="3"/>
            <w:tcBorders>
              <w:top w:val="nil"/>
              <w:bottom w:val="single" w:sz="4" w:space="0" w:color="auto"/>
            </w:tcBorders>
          </w:tcPr>
          <w:p w14:paraId="550A800E"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52AFF0E6" w14:textId="77777777" w:rsidTr="00F0102D">
        <w:trPr>
          <w:cantSplit/>
          <w:trHeight w:val="186"/>
        </w:trPr>
        <w:tc>
          <w:tcPr>
            <w:tcW w:w="2628" w:type="dxa"/>
            <w:gridSpan w:val="2"/>
            <w:tcBorders>
              <w:left w:val="single" w:sz="4" w:space="0" w:color="auto"/>
              <w:bottom w:val="nil"/>
            </w:tcBorders>
          </w:tcPr>
          <w:p w14:paraId="2F932563" w14:textId="77777777" w:rsidR="00C03168" w:rsidRPr="00C03168" w:rsidRDefault="00C03168" w:rsidP="00C03168">
            <w:pPr>
              <w:keepNext/>
              <w:keepLines/>
              <w:spacing w:after="0"/>
              <w:rPr>
                <w:rFonts w:ascii="Arial" w:eastAsia="PMingLiU" w:hAnsi="Arial" w:cs="v5.0.0"/>
                <w:sz w:val="18"/>
                <w:highlight w:val="lightGray"/>
                <w:lang w:eastAsia="zh-CN"/>
              </w:rPr>
            </w:pPr>
            <w:r w:rsidRPr="00C03168">
              <w:rPr>
                <w:rFonts w:ascii="Arial" w:eastAsia="PMingLiU" w:hAnsi="Arial" w:cs="v5.0.0"/>
                <w:sz w:val="18"/>
                <w:highlight w:val="lightGray"/>
                <w:lang w:eastAsia="zh-CN"/>
              </w:rPr>
              <w:t xml:space="preserve">RMSI CORESET Reference </w:t>
            </w:r>
          </w:p>
        </w:tc>
        <w:tc>
          <w:tcPr>
            <w:tcW w:w="876" w:type="dxa"/>
            <w:tcBorders>
              <w:bottom w:val="single" w:sz="4" w:space="0" w:color="auto"/>
            </w:tcBorders>
          </w:tcPr>
          <w:p w14:paraId="3B0E23A7"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87A8B9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04A1C7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CR.1.1 FDD</w:t>
            </w:r>
          </w:p>
        </w:tc>
        <w:tc>
          <w:tcPr>
            <w:tcW w:w="2202" w:type="dxa"/>
            <w:gridSpan w:val="3"/>
            <w:tcBorders>
              <w:bottom w:val="nil"/>
            </w:tcBorders>
          </w:tcPr>
          <w:p w14:paraId="3632B754"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cs="v4.2.0"/>
                <w:sz w:val="18"/>
                <w:highlight w:val="lightGray"/>
                <w:lang w:eastAsia="zh-CN"/>
              </w:rPr>
              <w:t>-</w:t>
            </w:r>
          </w:p>
        </w:tc>
      </w:tr>
      <w:tr w:rsidR="00C03168" w:rsidRPr="00C03168" w14:paraId="5933AD99" w14:textId="77777777" w:rsidTr="00F0102D">
        <w:trPr>
          <w:cantSplit/>
          <w:trHeight w:val="206"/>
        </w:trPr>
        <w:tc>
          <w:tcPr>
            <w:tcW w:w="2628" w:type="dxa"/>
            <w:gridSpan w:val="2"/>
            <w:tcBorders>
              <w:top w:val="nil"/>
              <w:left w:val="single" w:sz="4" w:space="0" w:color="auto"/>
              <w:bottom w:val="nil"/>
            </w:tcBorders>
          </w:tcPr>
          <w:p w14:paraId="42B9988C" w14:textId="77777777" w:rsidR="00C03168" w:rsidRPr="00C03168" w:rsidRDefault="00C03168" w:rsidP="00C03168">
            <w:pPr>
              <w:keepNext/>
              <w:keepLines/>
              <w:spacing w:after="0"/>
              <w:rPr>
                <w:rFonts w:ascii="Arial" w:eastAsia="PMingLiU" w:hAnsi="Arial" w:cs="v5.0.0"/>
                <w:sz w:val="18"/>
                <w:highlight w:val="lightGray"/>
                <w:lang w:eastAsia="zh-CN"/>
              </w:rPr>
            </w:pPr>
            <w:r w:rsidRPr="00C03168">
              <w:rPr>
                <w:rFonts w:ascii="Arial" w:eastAsia="PMingLiU" w:hAnsi="Arial" w:cs="v5.0.0"/>
                <w:sz w:val="18"/>
                <w:highlight w:val="lightGray"/>
                <w:lang w:eastAsia="zh-CN"/>
              </w:rPr>
              <w:t>Channel</w:t>
            </w:r>
          </w:p>
        </w:tc>
        <w:tc>
          <w:tcPr>
            <w:tcW w:w="876" w:type="dxa"/>
            <w:tcBorders>
              <w:bottom w:val="single" w:sz="4" w:space="0" w:color="auto"/>
            </w:tcBorders>
          </w:tcPr>
          <w:p w14:paraId="651E0966"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C5B866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E3F793A"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CR.1.1 TDD</w:t>
            </w:r>
          </w:p>
        </w:tc>
        <w:tc>
          <w:tcPr>
            <w:tcW w:w="2202" w:type="dxa"/>
            <w:gridSpan w:val="3"/>
            <w:tcBorders>
              <w:top w:val="nil"/>
              <w:bottom w:val="nil"/>
            </w:tcBorders>
          </w:tcPr>
          <w:p w14:paraId="141A8A2D"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1E791CFD" w14:textId="77777777" w:rsidTr="00F0102D">
        <w:trPr>
          <w:cantSplit/>
          <w:trHeight w:val="180"/>
        </w:trPr>
        <w:tc>
          <w:tcPr>
            <w:tcW w:w="2628" w:type="dxa"/>
            <w:gridSpan w:val="2"/>
            <w:tcBorders>
              <w:top w:val="nil"/>
              <w:left w:val="single" w:sz="4" w:space="0" w:color="auto"/>
              <w:bottom w:val="single" w:sz="4" w:space="0" w:color="auto"/>
            </w:tcBorders>
          </w:tcPr>
          <w:p w14:paraId="2E97AAD6"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0B81AEEF"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920BC7A"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47EB49E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CR.2.1 TDD</w:t>
            </w:r>
          </w:p>
        </w:tc>
        <w:tc>
          <w:tcPr>
            <w:tcW w:w="2202" w:type="dxa"/>
            <w:gridSpan w:val="3"/>
            <w:tcBorders>
              <w:top w:val="nil"/>
              <w:bottom w:val="single" w:sz="4" w:space="0" w:color="auto"/>
            </w:tcBorders>
          </w:tcPr>
          <w:p w14:paraId="287EAB29"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01AC2E11" w14:textId="77777777" w:rsidTr="00F0102D">
        <w:trPr>
          <w:cantSplit/>
          <w:trHeight w:val="180"/>
        </w:trPr>
        <w:tc>
          <w:tcPr>
            <w:tcW w:w="2628" w:type="dxa"/>
            <w:gridSpan w:val="2"/>
            <w:vMerge w:val="restart"/>
            <w:tcBorders>
              <w:top w:val="nil"/>
              <w:left w:val="single" w:sz="4" w:space="0" w:color="auto"/>
            </w:tcBorders>
          </w:tcPr>
          <w:p w14:paraId="2759C844"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Dedicated CORESET RMC configuration</w:t>
            </w:r>
          </w:p>
        </w:tc>
        <w:tc>
          <w:tcPr>
            <w:tcW w:w="876" w:type="dxa"/>
            <w:tcBorders>
              <w:bottom w:val="single" w:sz="4" w:space="0" w:color="auto"/>
            </w:tcBorders>
          </w:tcPr>
          <w:p w14:paraId="3A648E9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3EBE8E3F"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2F63CF7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CCR.1.1 FDD</w:t>
            </w:r>
          </w:p>
        </w:tc>
        <w:tc>
          <w:tcPr>
            <w:tcW w:w="2202" w:type="dxa"/>
            <w:gridSpan w:val="3"/>
            <w:tcBorders>
              <w:top w:val="single" w:sz="4" w:space="0" w:color="auto"/>
              <w:bottom w:val="nil"/>
            </w:tcBorders>
          </w:tcPr>
          <w:p w14:paraId="231BEEFD"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sz w:val="18"/>
                <w:highlight w:val="lightGray"/>
                <w:lang w:eastAsia="zh-CN"/>
              </w:rPr>
              <w:t>-</w:t>
            </w:r>
          </w:p>
        </w:tc>
      </w:tr>
      <w:tr w:rsidR="00C03168" w:rsidRPr="00C03168" w14:paraId="2776430C" w14:textId="77777777" w:rsidTr="00F0102D">
        <w:trPr>
          <w:cantSplit/>
          <w:trHeight w:val="180"/>
        </w:trPr>
        <w:tc>
          <w:tcPr>
            <w:tcW w:w="2628" w:type="dxa"/>
            <w:gridSpan w:val="2"/>
            <w:vMerge/>
            <w:tcBorders>
              <w:left w:val="single" w:sz="4" w:space="0" w:color="auto"/>
            </w:tcBorders>
          </w:tcPr>
          <w:p w14:paraId="456FE099"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70081DAE"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26793BA"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5A9AEF4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CCR.1.1 TDD</w:t>
            </w:r>
          </w:p>
        </w:tc>
        <w:tc>
          <w:tcPr>
            <w:tcW w:w="2202" w:type="dxa"/>
            <w:gridSpan w:val="3"/>
            <w:tcBorders>
              <w:top w:val="nil"/>
              <w:bottom w:val="nil"/>
            </w:tcBorders>
          </w:tcPr>
          <w:p w14:paraId="04D982A9"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7AE1F2E8" w14:textId="77777777" w:rsidTr="00F0102D">
        <w:trPr>
          <w:cantSplit/>
          <w:trHeight w:val="180"/>
        </w:trPr>
        <w:tc>
          <w:tcPr>
            <w:tcW w:w="2628" w:type="dxa"/>
            <w:gridSpan w:val="2"/>
            <w:vMerge/>
            <w:tcBorders>
              <w:left w:val="single" w:sz="4" w:space="0" w:color="auto"/>
              <w:bottom w:val="single" w:sz="4" w:space="0" w:color="auto"/>
            </w:tcBorders>
          </w:tcPr>
          <w:p w14:paraId="7EF6D8EE"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5EED1DCB"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99CCDF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1F97233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CCR.2.1 TDD</w:t>
            </w:r>
          </w:p>
        </w:tc>
        <w:tc>
          <w:tcPr>
            <w:tcW w:w="2202" w:type="dxa"/>
            <w:gridSpan w:val="3"/>
            <w:tcBorders>
              <w:top w:val="nil"/>
              <w:bottom w:val="single" w:sz="4" w:space="0" w:color="auto"/>
            </w:tcBorders>
          </w:tcPr>
          <w:p w14:paraId="042E2F87"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590CB77C" w14:textId="77777777" w:rsidTr="00F0102D">
        <w:trPr>
          <w:cantSplit/>
          <w:trHeight w:val="180"/>
        </w:trPr>
        <w:tc>
          <w:tcPr>
            <w:tcW w:w="2628" w:type="dxa"/>
            <w:gridSpan w:val="2"/>
            <w:tcBorders>
              <w:top w:val="nil"/>
              <w:left w:val="single" w:sz="4" w:space="0" w:color="auto"/>
              <w:bottom w:val="nil"/>
            </w:tcBorders>
          </w:tcPr>
          <w:p w14:paraId="49309635"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SMTC configuration</w:t>
            </w:r>
          </w:p>
        </w:tc>
        <w:tc>
          <w:tcPr>
            <w:tcW w:w="876" w:type="dxa"/>
            <w:tcBorders>
              <w:bottom w:val="nil"/>
            </w:tcBorders>
          </w:tcPr>
          <w:p w14:paraId="67FF46B1"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747F38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w:t>
            </w:r>
            <w:r w:rsidRPr="00C03168">
              <w:rPr>
                <w:rFonts w:ascii="Arial" w:eastAsia="PMingLiU" w:hAnsi="Arial"/>
                <w:sz w:val="18"/>
                <w:highlight w:val="lightGray"/>
                <w:lang w:eastAsia="zh-CN"/>
              </w:rPr>
              <w:t>1, 4</w:t>
            </w:r>
          </w:p>
        </w:tc>
        <w:tc>
          <w:tcPr>
            <w:tcW w:w="1960" w:type="dxa"/>
            <w:gridSpan w:val="3"/>
            <w:tcBorders>
              <w:bottom w:val="single" w:sz="4" w:space="0" w:color="auto"/>
            </w:tcBorders>
          </w:tcPr>
          <w:p w14:paraId="2E566C3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SMTC.2</w:t>
            </w:r>
          </w:p>
        </w:tc>
        <w:tc>
          <w:tcPr>
            <w:tcW w:w="2202" w:type="dxa"/>
            <w:gridSpan w:val="3"/>
            <w:tcBorders>
              <w:top w:val="nil"/>
              <w:bottom w:val="single" w:sz="4" w:space="0" w:color="auto"/>
            </w:tcBorders>
          </w:tcPr>
          <w:p w14:paraId="44826295"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sz w:val="18"/>
                <w:highlight w:val="lightGray"/>
                <w:lang w:eastAsia="zh-CN"/>
              </w:rPr>
              <w:t>SMTC.2</w:t>
            </w:r>
          </w:p>
        </w:tc>
      </w:tr>
      <w:tr w:rsidR="00C03168" w:rsidRPr="00C03168" w14:paraId="7E8EED7B" w14:textId="77777777" w:rsidTr="00F0102D">
        <w:trPr>
          <w:cantSplit/>
          <w:trHeight w:val="180"/>
        </w:trPr>
        <w:tc>
          <w:tcPr>
            <w:tcW w:w="2628" w:type="dxa"/>
            <w:gridSpan w:val="2"/>
            <w:tcBorders>
              <w:top w:val="nil"/>
              <w:left w:val="single" w:sz="4" w:space="0" w:color="auto"/>
              <w:bottom w:val="single" w:sz="4" w:space="0" w:color="auto"/>
            </w:tcBorders>
          </w:tcPr>
          <w:p w14:paraId="57E7E337"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604A6A5"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B79F6D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2, </w:t>
            </w:r>
            <w:r w:rsidRPr="00C03168">
              <w:rPr>
                <w:rFonts w:ascii="Arial" w:eastAsia="PMingLiU" w:hAnsi="Arial"/>
                <w:sz w:val="18"/>
                <w:highlight w:val="lightGray"/>
                <w:lang w:eastAsia="zh-CN"/>
              </w:rPr>
              <w:t>3, 5, 6</w:t>
            </w:r>
          </w:p>
        </w:tc>
        <w:tc>
          <w:tcPr>
            <w:tcW w:w="1960" w:type="dxa"/>
            <w:gridSpan w:val="3"/>
            <w:tcBorders>
              <w:bottom w:val="single" w:sz="4" w:space="0" w:color="auto"/>
            </w:tcBorders>
          </w:tcPr>
          <w:p w14:paraId="00FF42F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SMTC.1</w:t>
            </w:r>
          </w:p>
        </w:tc>
        <w:tc>
          <w:tcPr>
            <w:tcW w:w="2202" w:type="dxa"/>
            <w:gridSpan w:val="3"/>
            <w:tcBorders>
              <w:top w:val="nil"/>
              <w:bottom w:val="single" w:sz="4" w:space="0" w:color="auto"/>
            </w:tcBorders>
          </w:tcPr>
          <w:p w14:paraId="5BB9B62E"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sz w:val="18"/>
                <w:highlight w:val="lightGray"/>
                <w:lang w:eastAsia="zh-CN"/>
              </w:rPr>
              <w:t>SMTC.1</w:t>
            </w:r>
          </w:p>
        </w:tc>
      </w:tr>
      <w:tr w:rsidR="00C03168" w:rsidRPr="00C03168" w14:paraId="004A98FB" w14:textId="77777777" w:rsidTr="00F0102D">
        <w:trPr>
          <w:cantSplit/>
          <w:trHeight w:val="180"/>
        </w:trPr>
        <w:tc>
          <w:tcPr>
            <w:tcW w:w="2628" w:type="dxa"/>
            <w:gridSpan w:val="2"/>
            <w:vMerge w:val="restart"/>
            <w:tcBorders>
              <w:top w:val="nil"/>
              <w:left w:val="single" w:sz="4" w:space="0" w:color="auto"/>
            </w:tcBorders>
          </w:tcPr>
          <w:p w14:paraId="4C398D21" w14:textId="77777777" w:rsidR="00C03168" w:rsidRPr="00C03168" w:rsidDel="000D2ABC" w:rsidRDefault="00C03168" w:rsidP="00C03168">
            <w:pPr>
              <w:keepNext/>
              <w:keepLines/>
              <w:spacing w:after="0"/>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 configuration</w:t>
            </w:r>
          </w:p>
        </w:tc>
        <w:tc>
          <w:tcPr>
            <w:tcW w:w="876" w:type="dxa"/>
            <w:tcBorders>
              <w:top w:val="nil"/>
              <w:bottom w:val="single" w:sz="4" w:space="0" w:color="auto"/>
            </w:tcBorders>
          </w:tcPr>
          <w:p w14:paraId="56E8182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0F3A95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3EB3931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0A1FC80F"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SSB.1 FR1</w:t>
            </w:r>
          </w:p>
        </w:tc>
      </w:tr>
      <w:tr w:rsidR="00C03168" w:rsidRPr="00C03168" w14:paraId="233E5C4F" w14:textId="77777777" w:rsidTr="00F0102D">
        <w:trPr>
          <w:cantSplit/>
          <w:trHeight w:val="180"/>
        </w:trPr>
        <w:tc>
          <w:tcPr>
            <w:tcW w:w="2628" w:type="dxa"/>
            <w:gridSpan w:val="2"/>
            <w:vMerge/>
            <w:tcBorders>
              <w:left w:val="single" w:sz="4" w:space="0" w:color="auto"/>
            </w:tcBorders>
          </w:tcPr>
          <w:p w14:paraId="48DB8B22" w14:textId="77777777" w:rsidR="00C03168" w:rsidRPr="00C03168"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297568CD"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842535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43842CC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40B60DD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SSB.1 FR1</w:t>
            </w:r>
          </w:p>
        </w:tc>
      </w:tr>
      <w:tr w:rsidR="00C03168" w:rsidRPr="00C03168" w14:paraId="52BAA586" w14:textId="77777777" w:rsidTr="00F0102D">
        <w:trPr>
          <w:cantSplit/>
          <w:trHeight w:val="180"/>
        </w:trPr>
        <w:tc>
          <w:tcPr>
            <w:tcW w:w="2628" w:type="dxa"/>
            <w:gridSpan w:val="2"/>
            <w:vMerge/>
            <w:tcBorders>
              <w:left w:val="single" w:sz="4" w:space="0" w:color="auto"/>
              <w:bottom w:val="single" w:sz="4" w:space="0" w:color="auto"/>
            </w:tcBorders>
          </w:tcPr>
          <w:p w14:paraId="2A67FCB2" w14:textId="77777777" w:rsidR="00C03168" w:rsidRPr="00C03168"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25602C4"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8B50BB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048E7420"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SSB.2 FR1</w:t>
            </w:r>
          </w:p>
        </w:tc>
        <w:tc>
          <w:tcPr>
            <w:tcW w:w="2202" w:type="dxa"/>
            <w:gridSpan w:val="3"/>
            <w:tcBorders>
              <w:top w:val="nil"/>
              <w:bottom w:val="single" w:sz="4" w:space="0" w:color="auto"/>
            </w:tcBorders>
            <w:vAlign w:val="center"/>
          </w:tcPr>
          <w:p w14:paraId="6809958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SSB.2 FR1</w:t>
            </w:r>
          </w:p>
        </w:tc>
      </w:tr>
      <w:tr w:rsidR="00C03168" w:rsidRPr="00C03168" w14:paraId="00FA5176" w14:textId="77777777" w:rsidTr="00F0102D">
        <w:trPr>
          <w:cantSplit/>
          <w:trHeight w:val="193"/>
        </w:trPr>
        <w:tc>
          <w:tcPr>
            <w:tcW w:w="2628" w:type="dxa"/>
            <w:gridSpan w:val="2"/>
            <w:tcBorders>
              <w:left w:val="single" w:sz="4" w:space="0" w:color="auto"/>
              <w:bottom w:val="nil"/>
            </w:tcBorders>
            <w:shd w:val="clear" w:color="auto" w:fill="auto"/>
          </w:tcPr>
          <w:p w14:paraId="5D6CF014"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highlight w:val="lightGray"/>
                <w:lang w:eastAsia="zh-CN"/>
              </w:rPr>
              <w:t>PDSCH/PDCCH subcarrier spacing</w:t>
            </w:r>
          </w:p>
        </w:tc>
        <w:tc>
          <w:tcPr>
            <w:tcW w:w="876" w:type="dxa"/>
            <w:tcBorders>
              <w:bottom w:val="nil"/>
            </w:tcBorders>
            <w:shd w:val="clear" w:color="auto" w:fill="auto"/>
          </w:tcPr>
          <w:p w14:paraId="3743066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kHz</w:t>
            </w:r>
          </w:p>
        </w:tc>
        <w:tc>
          <w:tcPr>
            <w:tcW w:w="1280" w:type="dxa"/>
            <w:tcBorders>
              <w:bottom w:val="single" w:sz="4" w:space="0" w:color="auto"/>
            </w:tcBorders>
          </w:tcPr>
          <w:p w14:paraId="2159A72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w:t>
            </w:r>
            <w:r w:rsidRPr="00C03168">
              <w:rPr>
                <w:rFonts w:ascii="Arial" w:eastAsia="PMingLiU" w:hAnsi="Arial"/>
                <w:sz w:val="18"/>
                <w:highlight w:val="lightGray"/>
                <w:lang w:eastAsia="zh-CN"/>
              </w:rPr>
              <w:t>1, 2, 4, 5</w:t>
            </w:r>
          </w:p>
        </w:tc>
        <w:tc>
          <w:tcPr>
            <w:tcW w:w="1960" w:type="dxa"/>
            <w:gridSpan w:val="3"/>
            <w:tcBorders>
              <w:bottom w:val="single" w:sz="4" w:space="0" w:color="auto"/>
            </w:tcBorders>
          </w:tcPr>
          <w:p w14:paraId="076DBE0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15</w:t>
            </w:r>
          </w:p>
        </w:tc>
        <w:tc>
          <w:tcPr>
            <w:tcW w:w="2202" w:type="dxa"/>
            <w:gridSpan w:val="3"/>
            <w:tcBorders>
              <w:bottom w:val="single" w:sz="4" w:space="0" w:color="auto"/>
            </w:tcBorders>
          </w:tcPr>
          <w:p w14:paraId="181F39D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15</w:t>
            </w:r>
          </w:p>
        </w:tc>
      </w:tr>
      <w:tr w:rsidR="00C03168" w:rsidRPr="00C03168" w14:paraId="4BFB6FC2"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1E13CE5F"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78E0D652"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48AFBE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sz w:val="18"/>
                <w:szCs w:val="18"/>
                <w:highlight w:val="lightGray"/>
                <w:lang w:eastAsia="zh-CN"/>
              </w:rPr>
              <w:t xml:space="preserve"> </w:t>
            </w:r>
            <w:r w:rsidRPr="00C03168">
              <w:rPr>
                <w:rFonts w:ascii="Arial" w:eastAsia="PMingLiU" w:hAnsi="Arial"/>
                <w:sz w:val="18"/>
                <w:highlight w:val="lightGray"/>
                <w:lang w:eastAsia="zh-CN"/>
              </w:rPr>
              <w:t>3, 6</w:t>
            </w:r>
          </w:p>
        </w:tc>
        <w:tc>
          <w:tcPr>
            <w:tcW w:w="1960" w:type="dxa"/>
            <w:gridSpan w:val="3"/>
            <w:tcBorders>
              <w:bottom w:val="single" w:sz="4" w:space="0" w:color="auto"/>
            </w:tcBorders>
          </w:tcPr>
          <w:p w14:paraId="42EE31D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30</w:t>
            </w:r>
          </w:p>
        </w:tc>
        <w:tc>
          <w:tcPr>
            <w:tcW w:w="2202" w:type="dxa"/>
            <w:gridSpan w:val="3"/>
            <w:tcBorders>
              <w:bottom w:val="single" w:sz="4" w:space="0" w:color="auto"/>
            </w:tcBorders>
          </w:tcPr>
          <w:p w14:paraId="46FBFBE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30</w:t>
            </w:r>
          </w:p>
        </w:tc>
      </w:tr>
      <w:tr w:rsidR="00C03168" w:rsidRPr="00C03168" w14:paraId="642F0B48" w14:textId="77777777" w:rsidTr="00F0102D">
        <w:trPr>
          <w:cantSplit/>
          <w:trHeight w:val="127"/>
        </w:trPr>
        <w:tc>
          <w:tcPr>
            <w:tcW w:w="2628" w:type="dxa"/>
            <w:gridSpan w:val="2"/>
            <w:tcBorders>
              <w:top w:val="single" w:sz="4" w:space="0" w:color="auto"/>
              <w:left w:val="single" w:sz="4" w:space="0" w:color="auto"/>
              <w:bottom w:val="nil"/>
            </w:tcBorders>
            <w:shd w:val="clear" w:color="auto" w:fill="auto"/>
          </w:tcPr>
          <w:p w14:paraId="07FB5114" w14:textId="77777777" w:rsidR="00C03168" w:rsidRPr="00C03168"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b2-Threshold1</w:t>
            </w:r>
          </w:p>
        </w:tc>
        <w:tc>
          <w:tcPr>
            <w:tcW w:w="876" w:type="dxa"/>
            <w:tcBorders>
              <w:top w:val="single" w:sz="4" w:space="0" w:color="auto"/>
              <w:bottom w:val="nil"/>
            </w:tcBorders>
            <w:shd w:val="clear" w:color="auto" w:fill="auto"/>
          </w:tcPr>
          <w:p w14:paraId="4F62197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dBm</w:t>
            </w:r>
          </w:p>
        </w:tc>
        <w:tc>
          <w:tcPr>
            <w:tcW w:w="1280" w:type="dxa"/>
            <w:tcBorders>
              <w:bottom w:val="single" w:sz="4" w:space="0" w:color="auto"/>
            </w:tcBorders>
          </w:tcPr>
          <w:p w14:paraId="0177189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Config 1, 2, 4, 5</w:t>
            </w:r>
          </w:p>
        </w:tc>
        <w:tc>
          <w:tcPr>
            <w:tcW w:w="1960" w:type="dxa"/>
            <w:gridSpan w:val="3"/>
            <w:tcBorders>
              <w:bottom w:val="single" w:sz="4" w:space="0" w:color="auto"/>
            </w:tcBorders>
          </w:tcPr>
          <w:p w14:paraId="50F6003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-81</w:t>
            </w:r>
          </w:p>
        </w:tc>
        <w:tc>
          <w:tcPr>
            <w:tcW w:w="2202" w:type="dxa"/>
            <w:gridSpan w:val="3"/>
            <w:tcBorders>
              <w:bottom w:val="single" w:sz="4" w:space="0" w:color="auto"/>
            </w:tcBorders>
          </w:tcPr>
          <w:p w14:paraId="0873F94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w:t>
            </w:r>
          </w:p>
        </w:tc>
      </w:tr>
      <w:tr w:rsidR="00C03168" w:rsidRPr="00C03168" w14:paraId="73F9ED49"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7BD0B7F9" w14:textId="77777777" w:rsidR="00C03168" w:rsidRPr="00C03168"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112EBE1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280" w:type="dxa"/>
            <w:tcBorders>
              <w:bottom w:val="single" w:sz="4" w:space="0" w:color="auto"/>
            </w:tcBorders>
          </w:tcPr>
          <w:p w14:paraId="493F9BA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Config 3, 6</w:t>
            </w:r>
          </w:p>
        </w:tc>
        <w:tc>
          <w:tcPr>
            <w:tcW w:w="1960" w:type="dxa"/>
            <w:gridSpan w:val="3"/>
            <w:tcBorders>
              <w:bottom w:val="single" w:sz="4" w:space="0" w:color="auto"/>
            </w:tcBorders>
          </w:tcPr>
          <w:p w14:paraId="28421B1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-78</w:t>
            </w:r>
          </w:p>
        </w:tc>
        <w:tc>
          <w:tcPr>
            <w:tcW w:w="2202" w:type="dxa"/>
            <w:gridSpan w:val="3"/>
            <w:tcBorders>
              <w:bottom w:val="single" w:sz="4" w:space="0" w:color="auto"/>
            </w:tcBorders>
          </w:tcPr>
          <w:p w14:paraId="0B165CF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sz w:val="18"/>
                <w:highlight w:val="lightGray"/>
                <w:lang w:eastAsia="zh-CN"/>
              </w:rPr>
              <w:t>-</w:t>
            </w:r>
          </w:p>
        </w:tc>
      </w:tr>
      <w:tr w:rsidR="00C03168" w:rsidRPr="00C03168" w14:paraId="268BA03C" w14:textId="77777777" w:rsidTr="00F0102D">
        <w:trPr>
          <w:cantSplit/>
          <w:trHeight w:val="292"/>
        </w:trPr>
        <w:tc>
          <w:tcPr>
            <w:tcW w:w="2628" w:type="dxa"/>
            <w:gridSpan w:val="2"/>
            <w:tcBorders>
              <w:left w:val="single" w:sz="4" w:space="0" w:color="auto"/>
              <w:bottom w:val="single" w:sz="4" w:space="0" w:color="auto"/>
            </w:tcBorders>
          </w:tcPr>
          <w:p w14:paraId="5610FD22"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64CBE5AE"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7D37265D"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nil"/>
            </w:tcBorders>
          </w:tcPr>
          <w:p w14:paraId="47C7BC0A"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bottom w:val="nil"/>
            </w:tcBorders>
          </w:tcPr>
          <w:p w14:paraId="5485A805"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1C8C0EB8" w14:textId="77777777" w:rsidTr="00F0102D">
        <w:trPr>
          <w:cantSplit/>
          <w:trHeight w:val="292"/>
        </w:trPr>
        <w:tc>
          <w:tcPr>
            <w:tcW w:w="2628" w:type="dxa"/>
            <w:gridSpan w:val="2"/>
            <w:tcBorders>
              <w:left w:val="single" w:sz="4" w:space="0" w:color="auto"/>
              <w:bottom w:val="single" w:sz="4" w:space="0" w:color="auto"/>
            </w:tcBorders>
          </w:tcPr>
          <w:p w14:paraId="558EDE29"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64EDA5DB"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C00B00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16DE4D9"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FF10650"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551C8709" w14:textId="77777777" w:rsidTr="00F0102D">
        <w:trPr>
          <w:cantSplit/>
          <w:trHeight w:val="292"/>
        </w:trPr>
        <w:tc>
          <w:tcPr>
            <w:tcW w:w="2628" w:type="dxa"/>
            <w:gridSpan w:val="2"/>
            <w:tcBorders>
              <w:left w:val="single" w:sz="4" w:space="0" w:color="auto"/>
              <w:bottom w:val="single" w:sz="4" w:space="0" w:color="auto"/>
            </w:tcBorders>
          </w:tcPr>
          <w:p w14:paraId="441D72A6"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38C420EC"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2FD6AC"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614B75A0"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26EC5F9B"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26BD49C0" w14:textId="77777777" w:rsidTr="00F0102D">
        <w:trPr>
          <w:cantSplit/>
          <w:trHeight w:val="292"/>
        </w:trPr>
        <w:tc>
          <w:tcPr>
            <w:tcW w:w="2628" w:type="dxa"/>
            <w:gridSpan w:val="2"/>
            <w:tcBorders>
              <w:left w:val="single" w:sz="4" w:space="0" w:color="auto"/>
              <w:bottom w:val="single" w:sz="4" w:space="0" w:color="auto"/>
            </w:tcBorders>
          </w:tcPr>
          <w:p w14:paraId="42755A48"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2B15593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D0C83BF"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4271E64"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BC59A4D"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370C90B1" w14:textId="77777777" w:rsidTr="00F0102D">
        <w:trPr>
          <w:cantSplit/>
          <w:trHeight w:val="292"/>
        </w:trPr>
        <w:tc>
          <w:tcPr>
            <w:tcW w:w="2628" w:type="dxa"/>
            <w:gridSpan w:val="2"/>
            <w:tcBorders>
              <w:left w:val="single" w:sz="4" w:space="0" w:color="auto"/>
              <w:bottom w:val="single" w:sz="4" w:space="0" w:color="auto"/>
            </w:tcBorders>
          </w:tcPr>
          <w:p w14:paraId="46C3130E"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lastRenderedPageBreak/>
              <w:t>EPRE ratio of PDCCH to PDCCH DMRS</w:t>
            </w:r>
          </w:p>
        </w:tc>
        <w:tc>
          <w:tcPr>
            <w:tcW w:w="876" w:type="dxa"/>
            <w:tcBorders>
              <w:bottom w:val="single" w:sz="4" w:space="0" w:color="auto"/>
            </w:tcBorders>
          </w:tcPr>
          <w:p w14:paraId="44BEE4CA"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A5BF804"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 1-6</w:t>
            </w:r>
          </w:p>
        </w:tc>
        <w:tc>
          <w:tcPr>
            <w:tcW w:w="1960" w:type="dxa"/>
            <w:gridSpan w:val="3"/>
            <w:tcBorders>
              <w:top w:val="nil"/>
              <w:bottom w:val="nil"/>
            </w:tcBorders>
          </w:tcPr>
          <w:p w14:paraId="65469B1A" w14:textId="77777777" w:rsidR="00C03168" w:rsidRPr="00C03168" w:rsidRDefault="00C03168" w:rsidP="00C03168">
            <w:pPr>
              <w:keepNext/>
              <w:keepLines/>
              <w:spacing w:after="0"/>
              <w:jc w:val="center"/>
              <w:rPr>
                <w:rFonts w:ascii="Arial" w:eastAsia="PMingLiU" w:hAnsi="Arial" w:cs="v4.2.0"/>
                <w:sz w:val="18"/>
                <w:highlight w:val="lightGray"/>
                <w:lang w:eastAsia="zh-CN"/>
              </w:rPr>
            </w:pPr>
            <w:r w:rsidRPr="00C03168">
              <w:rPr>
                <w:rFonts w:ascii="Arial" w:eastAsia="PMingLiU" w:hAnsi="Arial" w:cs="v4.2.0"/>
                <w:sz w:val="18"/>
                <w:highlight w:val="lightGray"/>
                <w:lang w:eastAsia="zh-CN"/>
              </w:rPr>
              <w:t>0</w:t>
            </w:r>
          </w:p>
        </w:tc>
        <w:tc>
          <w:tcPr>
            <w:tcW w:w="2202" w:type="dxa"/>
            <w:gridSpan w:val="3"/>
            <w:tcBorders>
              <w:top w:val="nil"/>
              <w:bottom w:val="nil"/>
            </w:tcBorders>
          </w:tcPr>
          <w:p w14:paraId="60B912A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0</w:t>
            </w:r>
          </w:p>
        </w:tc>
      </w:tr>
      <w:tr w:rsidR="00C03168" w:rsidRPr="00C03168" w14:paraId="422CAE6A" w14:textId="77777777" w:rsidTr="00F0102D">
        <w:trPr>
          <w:cantSplit/>
          <w:trHeight w:val="292"/>
        </w:trPr>
        <w:tc>
          <w:tcPr>
            <w:tcW w:w="2628" w:type="dxa"/>
            <w:gridSpan w:val="2"/>
            <w:tcBorders>
              <w:left w:val="single" w:sz="4" w:space="0" w:color="auto"/>
              <w:bottom w:val="single" w:sz="4" w:space="0" w:color="auto"/>
            </w:tcBorders>
          </w:tcPr>
          <w:p w14:paraId="7817A6D8"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3E68B6C9"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23922D9"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74FAB2E6"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50AE1A1D"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17067E1A" w14:textId="77777777" w:rsidTr="00F0102D">
        <w:trPr>
          <w:cantSplit/>
          <w:trHeight w:val="292"/>
        </w:trPr>
        <w:tc>
          <w:tcPr>
            <w:tcW w:w="2628" w:type="dxa"/>
            <w:gridSpan w:val="2"/>
            <w:tcBorders>
              <w:left w:val="single" w:sz="4" w:space="0" w:color="auto"/>
              <w:bottom w:val="single" w:sz="4" w:space="0" w:color="auto"/>
            </w:tcBorders>
          </w:tcPr>
          <w:p w14:paraId="472BF738"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7CB7E998"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6896CA6"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5119DCAB"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68336715"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0CD5E6A3" w14:textId="77777777" w:rsidTr="00F0102D">
        <w:trPr>
          <w:cantSplit/>
          <w:trHeight w:val="43"/>
        </w:trPr>
        <w:tc>
          <w:tcPr>
            <w:tcW w:w="2628" w:type="dxa"/>
            <w:gridSpan w:val="2"/>
            <w:tcBorders>
              <w:left w:val="single" w:sz="4" w:space="0" w:color="auto"/>
              <w:bottom w:val="single" w:sz="4" w:space="0" w:color="auto"/>
            </w:tcBorders>
          </w:tcPr>
          <w:p w14:paraId="6F206D61"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PMingLiU" w:hAnsi="Arial"/>
                <w:sz w:val="18"/>
                <w:szCs w:val="16"/>
                <w:highlight w:val="lightGray"/>
                <w:lang w:eastAsia="ja-JP"/>
              </w:rPr>
              <w:t>EPRE ratio of OCNG DMRS to SSS(Note 1)</w:t>
            </w:r>
          </w:p>
        </w:tc>
        <w:tc>
          <w:tcPr>
            <w:tcW w:w="876" w:type="dxa"/>
            <w:tcBorders>
              <w:bottom w:val="single" w:sz="4" w:space="0" w:color="auto"/>
            </w:tcBorders>
          </w:tcPr>
          <w:p w14:paraId="4A111C72"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D7D2526"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506CD38"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40FB897A"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1F43AA2C" w14:textId="77777777" w:rsidTr="00F0102D">
        <w:trPr>
          <w:cantSplit/>
          <w:trHeight w:val="292"/>
        </w:trPr>
        <w:tc>
          <w:tcPr>
            <w:tcW w:w="2628" w:type="dxa"/>
            <w:gridSpan w:val="2"/>
            <w:tcBorders>
              <w:left w:val="single" w:sz="4" w:space="0" w:color="auto"/>
              <w:bottom w:val="single" w:sz="4" w:space="0" w:color="auto"/>
            </w:tcBorders>
          </w:tcPr>
          <w:p w14:paraId="04FDC27A" w14:textId="77777777" w:rsidR="00C03168" w:rsidRPr="00C03168" w:rsidRDefault="00C03168" w:rsidP="00C03168">
            <w:pPr>
              <w:keepNext/>
              <w:keepLines/>
              <w:spacing w:after="0"/>
              <w:rPr>
                <w:rFonts w:ascii="Arial" w:eastAsia="PMingLiU" w:hAnsi="Arial"/>
                <w:bCs/>
                <w:sz w:val="18"/>
                <w:highlight w:val="lightGray"/>
                <w:lang w:eastAsia="zh-CN"/>
              </w:rPr>
            </w:pPr>
            <w:r w:rsidRPr="00C03168">
              <w:rPr>
                <w:rFonts w:ascii="Arial" w:eastAsia="PMingLiU" w:hAnsi="Arial"/>
                <w:bCs/>
                <w:sz w:val="18"/>
                <w:highlight w:val="lightGray"/>
                <w:lang w:eastAsia="zh-CN"/>
              </w:rPr>
              <w:t>EPRE ratio of OCNG to OCNG DMRS (Note 1)</w:t>
            </w:r>
          </w:p>
        </w:tc>
        <w:tc>
          <w:tcPr>
            <w:tcW w:w="876" w:type="dxa"/>
            <w:tcBorders>
              <w:bottom w:val="single" w:sz="4" w:space="0" w:color="auto"/>
            </w:tcBorders>
          </w:tcPr>
          <w:p w14:paraId="161A6BD5"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0EA795FC" w14:textId="77777777" w:rsidR="00C03168" w:rsidRPr="00C03168"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single" w:sz="4" w:space="0" w:color="auto"/>
            </w:tcBorders>
          </w:tcPr>
          <w:p w14:paraId="4E31A296" w14:textId="77777777" w:rsidR="00C03168" w:rsidRPr="00C03168"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single" w:sz="4" w:space="0" w:color="auto"/>
            </w:tcBorders>
          </w:tcPr>
          <w:p w14:paraId="61373D9D" w14:textId="77777777" w:rsidR="00C03168" w:rsidRPr="00C03168" w:rsidRDefault="00C03168" w:rsidP="00C03168">
            <w:pPr>
              <w:keepNext/>
              <w:keepLines/>
              <w:spacing w:after="0"/>
              <w:jc w:val="center"/>
              <w:rPr>
                <w:rFonts w:ascii="Arial" w:eastAsia="PMingLiU" w:hAnsi="Arial"/>
                <w:sz w:val="18"/>
                <w:highlight w:val="lightGray"/>
                <w:lang w:eastAsia="zh-CN"/>
              </w:rPr>
            </w:pPr>
          </w:p>
        </w:tc>
      </w:tr>
      <w:tr w:rsidR="00C03168" w:rsidRPr="00C03168" w14:paraId="6600365A" w14:textId="77777777" w:rsidTr="00F0102D">
        <w:trPr>
          <w:cantSplit/>
          <w:trHeight w:val="150"/>
        </w:trPr>
        <w:tc>
          <w:tcPr>
            <w:tcW w:w="2628" w:type="dxa"/>
            <w:gridSpan w:val="2"/>
            <w:tcBorders>
              <w:top w:val="nil"/>
            </w:tcBorders>
            <w:vAlign w:val="center"/>
          </w:tcPr>
          <w:p w14:paraId="01E41050"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i/>
                <w:highlight w:val="lightGray"/>
                <w:lang w:eastAsia="zh-CN"/>
              </w:rPr>
              <w:t>N</w:t>
            </w:r>
            <w:r w:rsidRPr="00C03168">
              <w:rPr>
                <w:rFonts w:ascii="Arial" w:eastAsia="Calibri" w:hAnsi="Arial" w:cs="Arial"/>
                <w:i/>
                <w:highlight w:val="lightGray"/>
                <w:vertAlign w:val="subscript"/>
                <w:lang w:eastAsia="zh-CN"/>
              </w:rPr>
              <w:t>oc</w:t>
            </w:r>
            <w:r w:rsidRPr="00C03168">
              <w:rPr>
                <w:rFonts w:ascii="Arial" w:eastAsia="PMingLiU" w:hAnsi="Arial" w:cs="Arial"/>
                <w:highlight w:val="lightGray"/>
                <w:vertAlign w:val="superscript"/>
                <w:lang w:eastAsia="zh-TW"/>
              </w:rPr>
              <w:t xml:space="preserve"> n</w:t>
            </w:r>
            <w:r w:rsidRPr="00C03168">
              <w:rPr>
                <w:rFonts w:ascii="Arial" w:eastAsia="Calibri" w:hAnsi="Arial" w:cs="Arial"/>
                <w:highlight w:val="lightGray"/>
                <w:vertAlign w:val="superscript"/>
                <w:lang w:eastAsia="zh-CN"/>
              </w:rPr>
              <w:t>ote2</w:t>
            </w:r>
          </w:p>
        </w:tc>
        <w:tc>
          <w:tcPr>
            <w:tcW w:w="876" w:type="dxa"/>
          </w:tcPr>
          <w:p w14:paraId="255274A0"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dBm/15 KHz</w:t>
            </w:r>
          </w:p>
        </w:tc>
        <w:tc>
          <w:tcPr>
            <w:tcW w:w="1280" w:type="dxa"/>
          </w:tcPr>
          <w:p w14:paraId="6750F45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bCs/>
                <w:sz w:val="18"/>
                <w:szCs w:val="18"/>
                <w:highlight w:val="lightGray"/>
                <w:lang w:eastAsia="zh-CN"/>
              </w:rPr>
              <w:t>1-6</w:t>
            </w:r>
          </w:p>
        </w:tc>
        <w:tc>
          <w:tcPr>
            <w:tcW w:w="4162" w:type="dxa"/>
            <w:gridSpan w:val="6"/>
            <w:tcBorders>
              <w:top w:val="single" w:sz="4" w:space="0" w:color="auto"/>
              <w:bottom w:val="nil"/>
            </w:tcBorders>
          </w:tcPr>
          <w:p w14:paraId="27BBAD9D"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-98</w:t>
            </w:r>
          </w:p>
        </w:tc>
      </w:tr>
      <w:tr w:rsidR="00C03168" w:rsidRPr="00C03168" w14:paraId="618BC0C6" w14:textId="77777777" w:rsidTr="00F0102D">
        <w:trPr>
          <w:cantSplit/>
          <w:trHeight w:val="150"/>
        </w:trPr>
        <w:tc>
          <w:tcPr>
            <w:tcW w:w="2628" w:type="dxa"/>
            <w:gridSpan w:val="2"/>
            <w:vMerge w:val="restart"/>
            <w:tcBorders>
              <w:top w:val="nil"/>
            </w:tcBorders>
          </w:tcPr>
          <w:p w14:paraId="3131FE20"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i/>
                <w:highlight w:val="lightGray"/>
                <w:lang w:eastAsia="zh-CN"/>
              </w:rPr>
              <w:t>N</w:t>
            </w:r>
            <w:r w:rsidRPr="00C03168">
              <w:rPr>
                <w:rFonts w:ascii="Arial" w:eastAsia="Calibri" w:hAnsi="Arial" w:cs="Arial"/>
                <w:i/>
                <w:highlight w:val="lightGray"/>
                <w:vertAlign w:val="subscript"/>
                <w:lang w:eastAsia="zh-CN"/>
              </w:rPr>
              <w:t>oc</w:t>
            </w:r>
            <w:r w:rsidRPr="00C03168">
              <w:rPr>
                <w:rFonts w:ascii="Arial" w:eastAsia="PMingLiU" w:hAnsi="Arial" w:cs="Arial"/>
                <w:i/>
                <w:highlight w:val="lightGray"/>
                <w:vertAlign w:val="subscript"/>
                <w:lang w:eastAsia="zh-TW"/>
              </w:rPr>
              <w:t xml:space="preserve"> </w:t>
            </w:r>
            <w:r w:rsidRPr="00C03168">
              <w:rPr>
                <w:rFonts w:ascii="Arial" w:eastAsia="PMingLiU" w:hAnsi="Arial" w:cs="Arial"/>
                <w:highlight w:val="lightGray"/>
                <w:vertAlign w:val="superscript"/>
                <w:lang w:eastAsia="zh-TW"/>
              </w:rPr>
              <w:t>n</w:t>
            </w:r>
            <w:r w:rsidRPr="00C03168">
              <w:rPr>
                <w:rFonts w:ascii="Arial" w:eastAsia="Calibri" w:hAnsi="Arial" w:cs="Arial"/>
                <w:highlight w:val="lightGray"/>
                <w:vertAlign w:val="superscript"/>
                <w:lang w:eastAsia="zh-CN"/>
              </w:rPr>
              <w:t>ote2</w:t>
            </w:r>
          </w:p>
        </w:tc>
        <w:tc>
          <w:tcPr>
            <w:tcW w:w="876" w:type="dxa"/>
            <w:vMerge w:val="restart"/>
          </w:tcPr>
          <w:p w14:paraId="65EEECE3"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dBm/SCS</w:t>
            </w:r>
          </w:p>
        </w:tc>
        <w:tc>
          <w:tcPr>
            <w:tcW w:w="1280" w:type="dxa"/>
          </w:tcPr>
          <w:p w14:paraId="1A02A37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1, 2, 4, 5</w:t>
            </w:r>
          </w:p>
        </w:tc>
        <w:tc>
          <w:tcPr>
            <w:tcW w:w="4162" w:type="dxa"/>
            <w:gridSpan w:val="6"/>
            <w:tcBorders>
              <w:top w:val="single" w:sz="4" w:space="0" w:color="auto"/>
              <w:bottom w:val="nil"/>
            </w:tcBorders>
          </w:tcPr>
          <w:p w14:paraId="7245243A"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-98</w:t>
            </w:r>
          </w:p>
        </w:tc>
      </w:tr>
      <w:tr w:rsidR="00C03168" w:rsidRPr="00C03168" w14:paraId="3ADE27CB" w14:textId="77777777" w:rsidTr="00F0102D">
        <w:trPr>
          <w:cantSplit/>
          <w:trHeight w:val="150"/>
        </w:trPr>
        <w:tc>
          <w:tcPr>
            <w:tcW w:w="2628" w:type="dxa"/>
            <w:gridSpan w:val="2"/>
            <w:vMerge/>
          </w:tcPr>
          <w:p w14:paraId="496F67F0"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vMerge/>
          </w:tcPr>
          <w:p w14:paraId="51F32D44" w14:textId="77777777" w:rsidR="00C03168" w:rsidRPr="00C03168"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91C63B0"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3, 6</w:t>
            </w:r>
          </w:p>
        </w:tc>
        <w:tc>
          <w:tcPr>
            <w:tcW w:w="4162" w:type="dxa"/>
            <w:gridSpan w:val="6"/>
            <w:tcBorders>
              <w:top w:val="single" w:sz="4" w:space="0" w:color="auto"/>
              <w:bottom w:val="nil"/>
            </w:tcBorders>
          </w:tcPr>
          <w:p w14:paraId="51295CE9"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-95</w:t>
            </w:r>
          </w:p>
        </w:tc>
      </w:tr>
      <w:tr w:rsidR="00C03168" w:rsidRPr="00C03168" w14:paraId="5CA6FEDE" w14:textId="77777777" w:rsidTr="00F0102D">
        <w:trPr>
          <w:cantSplit/>
          <w:trHeight w:val="150"/>
        </w:trPr>
        <w:tc>
          <w:tcPr>
            <w:tcW w:w="2628" w:type="dxa"/>
            <w:gridSpan w:val="2"/>
            <w:tcBorders>
              <w:top w:val="nil"/>
            </w:tcBorders>
            <w:vAlign w:val="center"/>
          </w:tcPr>
          <w:p w14:paraId="77A965B8"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highlight w:val="lightGray"/>
                <w:lang w:eastAsia="zh-CN"/>
              </w:rPr>
              <w:t>Ê</w:t>
            </w:r>
            <w:r w:rsidRPr="00C03168">
              <w:rPr>
                <w:rFonts w:ascii="Arial" w:eastAsia="Calibri" w:hAnsi="Arial" w:cs="Arial"/>
                <w:highlight w:val="lightGray"/>
                <w:vertAlign w:val="subscript"/>
                <w:lang w:eastAsia="zh-CN"/>
              </w:rPr>
              <w:t>s</w:t>
            </w:r>
            <w:r w:rsidRPr="00C03168">
              <w:rPr>
                <w:rFonts w:ascii="Arial" w:eastAsia="Calibri" w:hAnsi="Arial" w:cs="Arial"/>
                <w:highlight w:val="lightGray"/>
                <w:lang w:eastAsia="zh-CN"/>
              </w:rPr>
              <w:t>/N</w:t>
            </w:r>
            <w:r w:rsidRPr="00C03168">
              <w:rPr>
                <w:rFonts w:ascii="Arial" w:eastAsia="Calibri" w:hAnsi="Arial" w:cs="Arial"/>
                <w:highlight w:val="lightGray"/>
                <w:vertAlign w:val="subscript"/>
                <w:lang w:eastAsia="zh-CN"/>
              </w:rPr>
              <w:t>oc</w:t>
            </w:r>
          </w:p>
        </w:tc>
        <w:tc>
          <w:tcPr>
            <w:tcW w:w="876" w:type="dxa"/>
          </w:tcPr>
          <w:p w14:paraId="38B02EEB"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w:t>
            </w:r>
          </w:p>
        </w:tc>
        <w:tc>
          <w:tcPr>
            <w:tcW w:w="1280" w:type="dxa"/>
          </w:tcPr>
          <w:p w14:paraId="5A04B69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1 - 6</w:t>
            </w:r>
          </w:p>
        </w:tc>
        <w:tc>
          <w:tcPr>
            <w:tcW w:w="1387" w:type="dxa"/>
            <w:gridSpan w:val="2"/>
            <w:tcBorders>
              <w:top w:val="single" w:sz="4" w:space="0" w:color="auto"/>
            </w:tcBorders>
          </w:tcPr>
          <w:p w14:paraId="01DD110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4</w:t>
            </w:r>
          </w:p>
        </w:tc>
        <w:tc>
          <w:tcPr>
            <w:tcW w:w="1387" w:type="dxa"/>
            <w:gridSpan w:val="2"/>
            <w:tcBorders>
              <w:top w:val="single" w:sz="4" w:space="0" w:color="auto"/>
            </w:tcBorders>
          </w:tcPr>
          <w:p w14:paraId="18E2008C"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Times New Roman" w:hAnsi="Arial"/>
                <w:sz w:val="18"/>
                <w:highlight w:val="lightGray"/>
                <w:lang w:eastAsia="zh-CN"/>
              </w:rPr>
              <w:t>-Infinity</w:t>
            </w:r>
          </w:p>
        </w:tc>
        <w:tc>
          <w:tcPr>
            <w:tcW w:w="1388" w:type="dxa"/>
            <w:gridSpan w:val="2"/>
            <w:tcBorders>
              <w:top w:val="single" w:sz="4" w:space="0" w:color="auto"/>
            </w:tcBorders>
          </w:tcPr>
          <w:p w14:paraId="313BC2A5"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4</w:t>
            </w:r>
          </w:p>
        </w:tc>
      </w:tr>
      <w:tr w:rsidR="00C03168" w:rsidRPr="00C03168" w14:paraId="13B59B1E" w14:textId="77777777" w:rsidTr="00F0102D">
        <w:trPr>
          <w:cantSplit/>
          <w:trHeight w:val="150"/>
        </w:trPr>
        <w:tc>
          <w:tcPr>
            <w:tcW w:w="2628" w:type="dxa"/>
            <w:gridSpan w:val="2"/>
            <w:tcBorders>
              <w:top w:val="nil"/>
            </w:tcBorders>
            <w:vAlign w:val="center"/>
          </w:tcPr>
          <w:p w14:paraId="0D8C7D11"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highlight w:val="lightGray"/>
                <w:lang w:eastAsia="zh-CN"/>
              </w:rPr>
              <w:t>Ê</w:t>
            </w:r>
            <w:r w:rsidRPr="00C03168">
              <w:rPr>
                <w:rFonts w:ascii="Arial" w:eastAsia="Calibri" w:hAnsi="Arial" w:cs="Arial"/>
                <w:highlight w:val="lightGray"/>
                <w:vertAlign w:val="subscript"/>
                <w:lang w:eastAsia="zh-CN"/>
              </w:rPr>
              <w:t>s</w:t>
            </w:r>
            <w:r w:rsidRPr="00C03168">
              <w:rPr>
                <w:rFonts w:ascii="Arial" w:eastAsia="Calibri" w:hAnsi="Arial" w:cs="Arial"/>
                <w:highlight w:val="lightGray"/>
                <w:lang w:eastAsia="zh-CN"/>
              </w:rPr>
              <w:t>/I</w:t>
            </w:r>
            <w:r w:rsidRPr="00C03168">
              <w:rPr>
                <w:rFonts w:ascii="Arial" w:eastAsia="Calibri" w:hAnsi="Arial" w:cs="Arial"/>
                <w:highlight w:val="lightGray"/>
                <w:vertAlign w:val="subscript"/>
                <w:lang w:eastAsia="zh-CN"/>
              </w:rPr>
              <w:t>ot</w:t>
            </w:r>
            <w:r w:rsidRPr="00C03168">
              <w:rPr>
                <w:rFonts w:ascii="Arial" w:eastAsia="PMingLiU" w:hAnsi="Arial" w:cs="Arial"/>
                <w:highlight w:val="lightGray"/>
                <w:vertAlign w:val="subscript"/>
                <w:lang w:eastAsia="zh-TW"/>
              </w:rPr>
              <w:t xml:space="preserve"> </w:t>
            </w:r>
            <w:r w:rsidRPr="00C03168">
              <w:rPr>
                <w:rFonts w:ascii="Arial" w:eastAsia="PMingLiU" w:hAnsi="Arial" w:cs="Arial"/>
                <w:highlight w:val="lightGray"/>
                <w:vertAlign w:val="superscript"/>
                <w:lang w:eastAsia="zh-TW"/>
              </w:rPr>
              <w:t>n</w:t>
            </w:r>
            <w:r w:rsidRPr="00C03168">
              <w:rPr>
                <w:rFonts w:ascii="Arial" w:eastAsia="Calibri" w:hAnsi="Arial" w:cs="Arial"/>
                <w:highlight w:val="lightGray"/>
                <w:vertAlign w:val="superscript"/>
                <w:lang w:eastAsia="zh-CN"/>
              </w:rPr>
              <w:t>ote3</w:t>
            </w:r>
          </w:p>
        </w:tc>
        <w:tc>
          <w:tcPr>
            <w:tcW w:w="876" w:type="dxa"/>
          </w:tcPr>
          <w:p w14:paraId="61A6B6A9"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w:t>
            </w:r>
          </w:p>
        </w:tc>
        <w:tc>
          <w:tcPr>
            <w:tcW w:w="1280" w:type="dxa"/>
          </w:tcPr>
          <w:p w14:paraId="53BA682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1 - 6</w:t>
            </w:r>
          </w:p>
        </w:tc>
        <w:tc>
          <w:tcPr>
            <w:tcW w:w="1387" w:type="dxa"/>
            <w:gridSpan w:val="2"/>
          </w:tcPr>
          <w:p w14:paraId="313A9C8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4</w:t>
            </w:r>
          </w:p>
        </w:tc>
        <w:tc>
          <w:tcPr>
            <w:tcW w:w="1387" w:type="dxa"/>
            <w:gridSpan w:val="2"/>
          </w:tcPr>
          <w:p w14:paraId="309494C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Times New Roman" w:hAnsi="Arial"/>
                <w:sz w:val="18"/>
                <w:highlight w:val="lightGray"/>
                <w:lang w:eastAsia="zh-CN"/>
              </w:rPr>
              <w:t>-Infinity</w:t>
            </w:r>
          </w:p>
        </w:tc>
        <w:tc>
          <w:tcPr>
            <w:tcW w:w="1388" w:type="dxa"/>
            <w:gridSpan w:val="2"/>
          </w:tcPr>
          <w:p w14:paraId="4F1C820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4</w:t>
            </w:r>
          </w:p>
        </w:tc>
      </w:tr>
      <w:tr w:rsidR="00C03168" w:rsidRPr="00C03168" w14:paraId="0616837E" w14:textId="77777777" w:rsidTr="00F0102D">
        <w:trPr>
          <w:cantSplit/>
          <w:trHeight w:val="150"/>
        </w:trPr>
        <w:tc>
          <w:tcPr>
            <w:tcW w:w="2628" w:type="dxa"/>
            <w:gridSpan w:val="2"/>
            <w:vMerge w:val="restart"/>
            <w:tcBorders>
              <w:top w:val="nil"/>
            </w:tcBorders>
          </w:tcPr>
          <w:p w14:paraId="390C8D70"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highlight w:val="lightGray"/>
                <w:lang w:eastAsia="zh-CN"/>
              </w:rPr>
              <w:t>SSB_RP</w:t>
            </w:r>
            <w:r w:rsidRPr="00C03168">
              <w:rPr>
                <w:rFonts w:ascii="Arial" w:eastAsia="PMingLiU" w:hAnsi="Arial" w:cs="Arial"/>
                <w:highlight w:val="lightGray"/>
                <w:lang w:eastAsia="zh-TW"/>
              </w:rPr>
              <w:t xml:space="preserve"> </w:t>
            </w:r>
            <w:r w:rsidRPr="00C03168">
              <w:rPr>
                <w:rFonts w:ascii="Arial" w:eastAsia="PMingLiU" w:hAnsi="Arial" w:cs="Arial"/>
                <w:highlight w:val="lightGray"/>
                <w:vertAlign w:val="superscript"/>
                <w:lang w:eastAsia="zh-TW"/>
              </w:rPr>
              <w:t>n</w:t>
            </w:r>
            <w:r w:rsidRPr="00C03168">
              <w:rPr>
                <w:rFonts w:ascii="Arial" w:eastAsia="Calibri" w:hAnsi="Arial" w:cs="Arial"/>
                <w:highlight w:val="lightGray"/>
                <w:vertAlign w:val="superscript"/>
                <w:lang w:eastAsia="zh-CN"/>
              </w:rPr>
              <w:t>ote3</w:t>
            </w:r>
          </w:p>
        </w:tc>
        <w:tc>
          <w:tcPr>
            <w:tcW w:w="876" w:type="dxa"/>
            <w:vMerge w:val="restart"/>
          </w:tcPr>
          <w:p w14:paraId="319ADCBA"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dBm/SCS</w:t>
            </w:r>
          </w:p>
        </w:tc>
        <w:tc>
          <w:tcPr>
            <w:tcW w:w="1280" w:type="dxa"/>
          </w:tcPr>
          <w:p w14:paraId="1D1299A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1, 2, 4, 5</w:t>
            </w:r>
          </w:p>
        </w:tc>
        <w:tc>
          <w:tcPr>
            <w:tcW w:w="1387" w:type="dxa"/>
            <w:gridSpan w:val="2"/>
          </w:tcPr>
          <w:p w14:paraId="6D9D331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-94</w:t>
            </w:r>
          </w:p>
        </w:tc>
        <w:tc>
          <w:tcPr>
            <w:tcW w:w="1387" w:type="dxa"/>
            <w:gridSpan w:val="2"/>
          </w:tcPr>
          <w:p w14:paraId="42BF007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Times New Roman" w:hAnsi="Arial"/>
                <w:sz w:val="18"/>
                <w:highlight w:val="lightGray"/>
                <w:lang w:eastAsia="zh-CN"/>
              </w:rPr>
              <w:t>-Infinity</w:t>
            </w:r>
          </w:p>
        </w:tc>
        <w:tc>
          <w:tcPr>
            <w:tcW w:w="1388" w:type="dxa"/>
            <w:gridSpan w:val="2"/>
          </w:tcPr>
          <w:p w14:paraId="34824ED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-94</w:t>
            </w:r>
          </w:p>
        </w:tc>
      </w:tr>
      <w:tr w:rsidR="00C03168" w:rsidRPr="00C03168" w14:paraId="2CC9ABA6" w14:textId="77777777" w:rsidTr="00F0102D">
        <w:trPr>
          <w:cantSplit/>
          <w:trHeight w:val="150"/>
        </w:trPr>
        <w:tc>
          <w:tcPr>
            <w:tcW w:w="2628" w:type="dxa"/>
            <w:gridSpan w:val="2"/>
            <w:vMerge/>
          </w:tcPr>
          <w:p w14:paraId="28BF2AE7"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vMerge/>
          </w:tcPr>
          <w:p w14:paraId="48DDA740" w14:textId="77777777" w:rsidR="00C03168" w:rsidRPr="00C03168"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A661917"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3, 6</w:t>
            </w:r>
          </w:p>
        </w:tc>
        <w:tc>
          <w:tcPr>
            <w:tcW w:w="1387" w:type="dxa"/>
            <w:gridSpan w:val="2"/>
          </w:tcPr>
          <w:p w14:paraId="39DD753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-91</w:t>
            </w:r>
          </w:p>
        </w:tc>
        <w:tc>
          <w:tcPr>
            <w:tcW w:w="1387" w:type="dxa"/>
            <w:gridSpan w:val="2"/>
          </w:tcPr>
          <w:p w14:paraId="7FE60A7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Times New Roman" w:hAnsi="Arial"/>
                <w:sz w:val="18"/>
                <w:highlight w:val="lightGray"/>
                <w:lang w:eastAsia="zh-CN"/>
              </w:rPr>
              <w:t>-Infinity</w:t>
            </w:r>
          </w:p>
        </w:tc>
        <w:tc>
          <w:tcPr>
            <w:tcW w:w="1388" w:type="dxa"/>
            <w:gridSpan w:val="2"/>
          </w:tcPr>
          <w:p w14:paraId="372BF7A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-91</w:t>
            </w:r>
          </w:p>
        </w:tc>
      </w:tr>
      <w:tr w:rsidR="00C03168" w:rsidRPr="00C03168" w14:paraId="5E0DCFAC" w14:textId="77777777" w:rsidTr="00F0102D">
        <w:trPr>
          <w:cantSplit/>
          <w:trHeight w:val="150"/>
        </w:trPr>
        <w:tc>
          <w:tcPr>
            <w:tcW w:w="2628" w:type="dxa"/>
            <w:gridSpan w:val="2"/>
            <w:vMerge w:val="restart"/>
            <w:tcBorders>
              <w:top w:val="nil"/>
            </w:tcBorders>
          </w:tcPr>
          <w:p w14:paraId="4FCAC630"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highlight w:val="lightGray"/>
                <w:lang w:eastAsia="zh-CN"/>
              </w:rPr>
              <w:t>Io</w:t>
            </w:r>
            <w:r w:rsidRPr="00C03168">
              <w:rPr>
                <w:rFonts w:ascii="Arial" w:eastAsia="PMingLiU" w:hAnsi="Arial" w:cs="Arial"/>
                <w:highlight w:val="lightGray"/>
                <w:vertAlign w:val="superscript"/>
                <w:lang w:eastAsia="zh-TW"/>
              </w:rPr>
              <w:t xml:space="preserve"> no</w:t>
            </w:r>
            <w:r w:rsidRPr="00C03168">
              <w:rPr>
                <w:rFonts w:ascii="Arial" w:eastAsia="Calibri" w:hAnsi="Arial" w:cs="Arial"/>
                <w:highlight w:val="lightGray"/>
                <w:vertAlign w:val="superscript"/>
                <w:lang w:eastAsia="zh-CN"/>
              </w:rPr>
              <w:t>te3</w:t>
            </w:r>
          </w:p>
        </w:tc>
        <w:tc>
          <w:tcPr>
            <w:tcW w:w="876" w:type="dxa"/>
          </w:tcPr>
          <w:p w14:paraId="3121F2D5"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dBm/9.36 MHz</w:t>
            </w:r>
          </w:p>
        </w:tc>
        <w:tc>
          <w:tcPr>
            <w:tcW w:w="1280" w:type="dxa"/>
          </w:tcPr>
          <w:p w14:paraId="7E6DB595"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1, 2, 4, 5</w:t>
            </w:r>
          </w:p>
        </w:tc>
        <w:tc>
          <w:tcPr>
            <w:tcW w:w="1387" w:type="dxa"/>
            <w:gridSpan w:val="2"/>
          </w:tcPr>
          <w:p w14:paraId="51DC1E0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-64.59</w:t>
            </w:r>
          </w:p>
        </w:tc>
        <w:tc>
          <w:tcPr>
            <w:tcW w:w="1387" w:type="dxa"/>
            <w:gridSpan w:val="2"/>
          </w:tcPr>
          <w:p w14:paraId="0478A0A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Times New Roman" w:hAnsi="Arial"/>
                <w:sz w:val="18"/>
                <w:highlight w:val="lightGray"/>
                <w:lang w:eastAsia="zh-CN"/>
              </w:rPr>
              <w:t>-Infinity</w:t>
            </w:r>
          </w:p>
        </w:tc>
        <w:tc>
          <w:tcPr>
            <w:tcW w:w="1388" w:type="dxa"/>
            <w:gridSpan w:val="2"/>
          </w:tcPr>
          <w:p w14:paraId="22B6E8C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-64.59</w:t>
            </w:r>
          </w:p>
        </w:tc>
      </w:tr>
      <w:tr w:rsidR="00C03168" w:rsidRPr="00C03168" w14:paraId="2CBFDAE4" w14:textId="77777777" w:rsidTr="00F0102D">
        <w:trPr>
          <w:cantSplit/>
          <w:trHeight w:val="150"/>
        </w:trPr>
        <w:tc>
          <w:tcPr>
            <w:tcW w:w="2628" w:type="dxa"/>
            <w:gridSpan w:val="2"/>
            <w:vMerge/>
          </w:tcPr>
          <w:p w14:paraId="52E4D319" w14:textId="77777777" w:rsidR="00C03168" w:rsidRPr="00C03168" w:rsidRDefault="00C03168" w:rsidP="00C03168">
            <w:pPr>
              <w:keepNext/>
              <w:keepLines/>
              <w:spacing w:after="0"/>
              <w:rPr>
                <w:rFonts w:ascii="Arial" w:eastAsia="PMingLiU" w:hAnsi="Arial"/>
                <w:sz w:val="18"/>
                <w:highlight w:val="lightGray"/>
                <w:lang w:eastAsia="zh-CN"/>
              </w:rPr>
            </w:pPr>
          </w:p>
        </w:tc>
        <w:tc>
          <w:tcPr>
            <w:tcW w:w="876" w:type="dxa"/>
          </w:tcPr>
          <w:p w14:paraId="2F834937" w14:textId="77777777" w:rsidR="00C03168" w:rsidRPr="00C03168" w:rsidRDefault="00C03168" w:rsidP="00C03168">
            <w:pPr>
              <w:keepNext/>
              <w:keepLines/>
              <w:spacing w:after="0"/>
              <w:jc w:val="center"/>
              <w:rPr>
                <w:rFonts w:ascii="Arial" w:eastAsia="PMingLiU" w:hAnsi="Arial" w:cs="Arial"/>
                <w:sz w:val="18"/>
                <w:highlight w:val="lightGray"/>
                <w:lang w:eastAsia="zh-CN"/>
              </w:rPr>
            </w:pPr>
            <w:r w:rsidRPr="00C03168">
              <w:rPr>
                <w:rFonts w:ascii="Arial" w:eastAsia="PMingLiU" w:hAnsi="Arial" w:cs="Arial"/>
                <w:bCs/>
                <w:sz w:val="18"/>
                <w:szCs w:val="18"/>
                <w:highlight w:val="lightGray"/>
                <w:lang w:eastAsia="zh-CN"/>
              </w:rPr>
              <w:t>dBm/38.16 MHz</w:t>
            </w:r>
          </w:p>
        </w:tc>
        <w:tc>
          <w:tcPr>
            <w:tcW w:w="1280" w:type="dxa"/>
          </w:tcPr>
          <w:p w14:paraId="5A9C825E"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bCs/>
                <w:sz w:val="18"/>
                <w:szCs w:val="18"/>
                <w:highlight w:val="lightGray"/>
                <w:lang w:eastAsia="zh-CN"/>
              </w:rPr>
              <w:t xml:space="preserve"> 3, 6</w:t>
            </w:r>
          </w:p>
        </w:tc>
        <w:tc>
          <w:tcPr>
            <w:tcW w:w="1387" w:type="dxa"/>
            <w:gridSpan w:val="2"/>
            <w:tcBorders>
              <w:bottom w:val="nil"/>
            </w:tcBorders>
          </w:tcPr>
          <w:p w14:paraId="4142439D"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-58.50</w:t>
            </w:r>
          </w:p>
        </w:tc>
        <w:tc>
          <w:tcPr>
            <w:tcW w:w="1387" w:type="dxa"/>
            <w:gridSpan w:val="2"/>
            <w:tcBorders>
              <w:bottom w:val="nil"/>
            </w:tcBorders>
          </w:tcPr>
          <w:p w14:paraId="2628B45B"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Times New Roman" w:hAnsi="Arial"/>
                <w:sz w:val="18"/>
                <w:highlight w:val="lightGray"/>
                <w:lang w:eastAsia="zh-CN"/>
              </w:rPr>
              <w:t>-Infinity</w:t>
            </w:r>
          </w:p>
        </w:tc>
        <w:tc>
          <w:tcPr>
            <w:tcW w:w="1388" w:type="dxa"/>
            <w:gridSpan w:val="2"/>
            <w:tcBorders>
              <w:bottom w:val="nil"/>
            </w:tcBorders>
          </w:tcPr>
          <w:p w14:paraId="029BC421"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-58.50</w:t>
            </w:r>
          </w:p>
        </w:tc>
      </w:tr>
      <w:tr w:rsidR="00C03168" w:rsidRPr="00C03168" w14:paraId="4F7F7E15" w14:textId="77777777" w:rsidTr="00F0102D">
        <w:trPr>
          <w:cantSplit/>
          <w:trHeight w:val="150"/>
        </w:trPr>
        <w:tc>
          <w:tcPr>
            <w:tcW w:w="2628" w:type="dxa"/>
            <w:gridSpan w:val="2"/>
            <w:tcBorders>
              <w:top w:val="nil"/>
            </w:tcBorders>
            <w:vAlign w:val="center"/>
          </w:tcPr>
          <w:p w14:paraId="573D1972"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sz w:val="18"/>
                <w:szCs w:val="18"/>
                <w:highlight w:val="lightGray"/>
                <w:lang w:eastAsia="zh-CN"/>
              </w:rPr>
              <w:t>Propagation condition</w:t>
            </w:r>
          </w:p>
        </w:tc>
        <w:tc>
          <w:tcPr>
            <w:tcW w:w="876" w:type="dxa"/>
          </w:tcPr>
          <w:p w14:paraId="5E06193B" w14:textId="77777777" w:rsidR="00C03168" w:rsidRPr="00C03168"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2B02DF13"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834B24C" w14:textId="77777777" w:rsidR="00C03168" w:rsidRPr="00C03168" w:rsidDel="00860F26"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AWGN</w:t>
            </w:r>
          </w:p>
        </w:tc>
        <w:tc>
          <w:tcPr>
            <w:tcW w:w="2202" w:type="dxa"/>
            <w:gridSpan w:val="3"/>
            <w:vAlign w:val="center"/>
          </w:tcPr>
          <w:p w14:paraId="08A8D1A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Calibri" w:hAnsi="Arial" w:cs="Arial"/>
                <w:sz w:val="18"/>
                <w:szCs w:val="18"/>
                <w:highlight w:val="lightGray"/>
                <w:lang w:eastAsia="zh-CN"/>
              </w:rPr>
              <w:t>Propagation condition</w:t>
            </w:r>
          </w:p>
        </w:tc>
      </w:tr>
      <w:tr w:rsidR="00C03168" w:rsidRPr="00C03168" w14:paraId="00E61638" w14:textId="77777777" w:rsidTr="00F0102D">
        <w:trPr>
          <w:cantSplit/>
          <w:trHeight w:val="150"/>
        </w:trPr>
        <w:tc>
          <w:tcPr>
            <w:tcW w:w="2628" w:type="dxa"/>
            <w:gridSpan w:val="2"/>
            <w:tcBorders>
              <w:top w:val="nil"/>
            </w:tcBorders>
            <w:vAlign w:val="center"/>
          </w:tcPr>
          <w:p w14:paraId="6914CEFB" w14:textId="77777777" w:rsidR="00C03168" w:rsidRPr="00C03168" w:rsidRDefault="00C03168" w:rsidP="00C03168">
            <w:pPr>
              <w:keepNext/>
              <w:keepLines/>
              <w:spacing w:after="0"/>
              <w:rPr>
                <w:rFonts w:ascii="Arial" w:eastAsia="PMingLiU" w:hAnsi="Arial"/>
                <w:sz w:val="18"/>
                <w:highlight w:val="lightGray"/>
                <w:lang w:eastAsia="zh-CN"/>
              </w:rPr>
            </w:pPr>
            <w:r w:rsidRPr="00C03168">
              <w:rPr>
                <w:rFonts w:ascii="Arial" w:eastAsia="Calibri" w:hAnsi="Arial" w:cs="Arial"/>
                <w:sz w:val="18"/>
                <w:szCs w:val="18"/>
                <w:highlight w:val="lightGray"/>
                <w:lang w:eastAsia="zh-CN"/>
              </w:rPr>
              <w:t>Antenna Configuration and Correlation Matrix</w:t>
            </w:r>
          </w:p>
        </w:tc>
        <w:tc>
          <w:tcPr>
            <w:tcW w:w="876" w:type="dxa"/>
          </w:tcPr>
          <w:p w14:paraId="5E556DD7" w14:textId="77777777" w:rsidR="00C03168" w:rsidRPr="00C03168"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0E63B836"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sz w:val="18"/>
                <w:highlight w:val="lightGray"/>
                <w:lang w:eastAsia="zh-CN"/>
              </w:rPr>
              <w:t>Config</w:t>
            </w:r>
            <w:r w:rsidRPr="00C03168">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29EA0B3" w14:textId="77777777" w:rsidR="00C03168" w:rsidRPr="00C03168" w:rsidDel="00860F26" w:rsidRDefault="00C03168" w:rsidP="00C03168">
            <w:pPr>
              <w:keepNext/>
              <w:keepLines/>
              <w:spacing w:after="0"/>
              <w:jc w:val="center"/>
              <w:rPr>
                <w:rFonts w:ascii="Arial" w:eastAsia="PMingLiU" w:hAnsi="Arial"/>
                <w:sz w:val="18"/>
                <w:highlight w:val="lightGray"/>
                <w:lang w:eastAsia="zh-CN"/>
              </w:rPr>
            </w:pPr>
            <w:r w:rsidRPr="00C03168">
              <w:rPr>
                <w:rFonts w:ascii="Arial" w:eastAsia="PMingLiU" w:hAnsi="Arial" w:cs="Arial"/>
                <w:sz w:val="18"/>
                <w:szCs w:val="18"/>
                <w:highlight w:val="lightGray"/>
                <w:lang w:eastAsia="zh-CN"/>
              </w:rPr>
              <w:t>1x2</w:t>
            </w:r>
          </w:p>
        </w:tc>
        <w:tc>
          <w:tcPr>
            <w:tcW w:w="2202" w:type="dxa"/>
            <w:gridSpan w:val="3"/>
            <w:vAlign w:val="center"/>
          </w:tcPr>
          <w:p w14:paraId="3A87A588" w14:textId="77777777" w:rsidR="00C03168" w:rsidRPr="00C03168" w:rsidRDefault="00C03168" w:rsidP="00C03168">
            <w:pPr>
              <w:keepNext/>
              <w:keepLines/>
              <w:spacing w:after="0"/>
              <w:jc w:val="center"/>
              <w:rPr>
                <w:rFonts w:ascii="Arial" w:eastAsia="PMingLiU" w:hAnsi="Arial"/>
                <w:sz w:val="18"/>
                <w:highlight w:val="lightGray"/>
                <w:lang w:eastAsia="zh-CN"/>
              </w:rPr>
            </w:pPr>
            <w:r w:rsidRPr="00C03168">
              <w:rPr>
                <w:rFonts w:ascii="Arial" w:eastAsia="Calibri" w:hAnsi="Arial" w:cs="Arial"/>
                <w:sz w:val="18"/>
                <w:szCs w:val="18"/>
                <w:highlight w:val="lightGray"/>
                <w:lang w:eastAsia="zh-CN"/>
              </w:rPr>
              <w:t>Antenna Configuration and Correlation Matrix</w:t>
            </w:r>
          </w:p>
        </w:tc>
      </w:tr>
      <w:tr w:rsidR="00C03168" w:rsidRPr="00C03168" w14:paraId="0E29C778" w14:textId="77777777" w:rsidTr="00F0102D">
        <w:trPr>
          <w:cantSplit/>
          <w:trHeight w:val="1023"/>
        </w:trPr>
        <w:tc>
          <w:tcPr>
            <w:tcW w:w="8946" w:type="dxa"/>
            <w:gridSpan w:val="10"/>
          </w:tcPr>
          <w:p w14:paraId="15EF2495" w14:textId="77777777" w:rsidR="00C03168" w:rsidRPr="00C03168" w:rsidRDefault="00C03168" w:rsidP="00C03168">
            <w:pPr>
              <w:keepNext/>
              <w:keepLines/>
              <w:spacing w:after="0"/>
              <w:ind w:left="851" w:hanging="851"/>
              <w:rPr>
                <w:rFonts w:ascii="Arial" w:eastAsia="PMingLiU" w:hAnsi="Arial"/>
                <w:sz w:val="18"/>
                <w:highlight w:val="lightGray"/>
                <w:lang w:eastAsia="zh-CN"/>
              </w:rPr>
            </w:pPr>
            <w:r w:rsidRPr="00C03168">
              <w:rPr>
                <w:rFonts w:ascii="Arial" w:eastAsia="PMingLiU" w:hAnsi="Arial"/>
                <w:sz w:val="18"/>
                <w:highlight w:val="lightGray"/>
                <w:lang w:eastAsia="zh-CN"/>
              </w:rPr>
              <w:t>Note 1:</w:t>
            </w:r>
            <w:r w:rsidRPr="00C03168">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125B317D" w14:textId="77777777" w:rsidR="00C03168" w:rsidRPr="00C03168" w:rsidRDefault="00C03168" w:rsidP="00C03168">
            <w:pPr>
              <w:keepNext/>
              <w:keepLines/>
              <w:spacing w:after="0"/>
              <w:ind w:left="851" w:hanging="851"/>
              <w:rPr>
                <w:rFonts w:ascii="Arial" w:eastAsia="PMingLiU" w:hAnsi="Arial"/>
                <w:sz w:val="18"/>
                <w:highlight w:val="lightGray"/>
                <w:lang w:eastAsia="zh-CN"/>
              </w:rPr>
            </w:pPr>
            <w:r w:rsidRPr="00C03168">
              <w:rPr>
                <w:rFonts w:ascii="Arial" w:eastAsia="PMingLiU" w:hAnsi="Arial"/>
                <w:sz w:val="18"/>
                <w:highlight w:val="lightGray"/>
                <w:lang w:eastAsia="zh-CN"/>
              </w:rPr>
              <w:t>Note 2:</w:t>
            </w:r>
            <w:r w:rsidRPr="00C03168">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C03168">
              <w:rPr>
                <w:rFonts w:ascii="Arial" w:eastAsia="PMingLiU" w:hAnsi="Arial"/>
                <w:sz w:val="18"/>
                <w:highlight w:val="lightGray"/>
                <w:lang w:eastAsia="zh-CN"/>
              </w:rPr>
              <w:object w:dxaOrig="495" w:dyaOrig="225" w14:anchorId="0790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4.75pt;height:12pt" o:ole="" fillcolor="window">
                  <v:imagedata r:id="rId7" o:title=""/>
                </v:shape>
                <o:OLEObject Type="Embed" ProgID="Equation.3" ShapeID="_x0000_i1033" DrawAspect="Content" ObjectID="_1775908457" r:id="rId8"/>
              </w:object>
            </w:r>
            <w:r w:rsidRPr="00C03168">
              <w:rPr>
                <w:rFonts w:ascii="Arial" w:eastAsia="PMingLiU" w:hAnsi="Arial"/>
                <w:sz w:val="18"/>
                <w:highlight w:val="lightGray"/>
                <w:lang w:eastAsia="zh-CN"/>
              </w:rPr>
              <w:t xml:space="preserve"> to be fulfilled.</w:t>
            </w:r>
          </w:p>
          <w:p w14:paraId="4F8640B8" w14:textId="77777777" w:rsidR="00C03168" w:rsidRPr="00C03168" w:rsidRDefault="00C03168" w:rsidP="00C03168">
            <w:pPr>
              <w:keepNext/>
              <w:keepLines/>
              <w:spacing w:after="0"/>
              <w:ind w:left="851" w:hanging="851"/>
              <w:rPr>
                <w:rFonts w:ascii="Arial" w:eastAsia="PMingLiU" w:hAnsi="Arial"/>
                <w:sz w:val="18"/>
                <w:highlight w:val="lightGray"/>
                <w:lang w:eastAsia="zh-CN"/>
              </w:rPr>
            </w:pPr>
            <w:r w:rsidRPr="00C03168">
              <w:rPr>
                <w:rFonts w:ascii="Arial" w:eastAsia="PMingLiU" w:hAnsi="Arial"/>
                <w:sz w:val="18"/>
                <w:highlight w:val="lightGray"/>
                <w:lang w:eastAsia="zh-CN"/>
              </w:rPr>
              <w:t>Note 3:</w:t>
            </w:r>
            <w:r w:rsidRPr="00C03168">
              <w:rPr>
                <w:rFonts w:ascii="Arial" w:eastAsia="PMingLiU" w:hAnsi="Arial"/>
                <w:sz w:val="18"/>
                <w:highlight w:val="lightGray"/>
                <w:lang w:eastAsia="zh-CN"/>
              </w:rPr>
              <w:tab/>
              <w:t>SS B_RP, Es/Iot and Io levels have been derived from other parameters for information purposes. They are not settable parameters themselves.</w:t>
            </w:r>
          </w:p>
          <w:p w14:paraId="6C6DACCB" w14:textId="77777777" w:rsidR="00C03168" w:rsidRPr="00C03168" w:rsidRDefault="00C03168" w:rsidP="00C03168">
            <w:pPr>
              <w:keepNext/>
              <w:keepLines/>
              <w:spacing w:after="0"/>
              <w:ind w:left="851" w:hanging="851"/>
              <w:rPr>
                <w:rFonts w:ascii="Arial" w:eastAsia="PMingLiU" w:hAnsi="Arial"/>
                <w:sz w:val="18"/>
                <w:highlight w:val="lightGray"/>
                <w:lang w:eastAsia="zh-CN"/>
              </w:rPr>
            </w:pPr>
            <w:r w:rsidRPr="00C03168">
              <w:rPr>
                <w:rFonts w:ascii="Arial" w:eastAsia="PMingLiU" w:hAnsi="Arial"/>
                <w:sz w:val="18"/>
                <w:highlight w:val="lightGray"/>
                <w:lang w:eastAsia="zh-CN"/>
              </w:rPr>
              <w:t>Note 4:</w:t>
            </w:r>
            <w:r w:rsidRPr="00C03168">
              <w:rPr>
                <w:rFonts w:ascii="Arial" w:eastAsia="PMingLiU" w:hAnsi="Arial"/>
                <w:sz w:val="18"/>
                <w:highlight w:val="lightGray"/>
                <w:lang w:eastAsia="zh-CN"/>
              </w:rPr>
              <w:tab/>
            </w:r>
            <w:r w:rsidRPr="00C03168">
              <w:rPr>
                <w:rFonts w:ascii="Arial" w:eastAsia="PMingLiU" w:hAnsi="Arial" w:cs="Arial"/>
                <w:sz w:val="18"/>
                <w:highlight w:val="lightGray"/>
                <w:lang w:eastAsia="zh-CN"/>
              </w:rPr>
              <w:t>SS-RSRP minimum requirements are specified assuming independent interference and noise at each receiver antenna port.</w:t>
            </w:r>
          </w:p>
          <w:p w14:paraId="468AD717" w14:textId="77777777" w:rsidR="00C03168" w:rsidRPr="00C03168" w:rsidRDefault="00C03168" w:rsidP="00C03168">
            <w:pPr>
              <w:keepNext/>
              <w:keepLines/>
              <w:spacing w:after="0"/>
              <w:ind w:left="851" w:hanging="851"/>
              <w:rPr>
                <w:rFonts w:ascii="Arial" w:eastAsia="PMingLiU" w:hAnsi="Arial"/>
                <w:sz w:val="18"/>
                <w:highlight w:val="lightGray"/>
                <w:lang w:val="fr-FR" w:eastAsia="zh-CN"/>
              </w:rPr>
            </w:pPr>
            <w:r w:rsidRPr="00C03168">
              <w:rPr>
                <w:rFonts w:ascii="Arial" w:eastAsia="PMingLiU" w:hAnsi="Arial"/>
                <w:sz w:val="18"/>
                <w:highlight w:val="lightGray"/>
                <w:lang w:val="fr-FR" w:eastAsia="zh-CN"/>
              </w:rPr>
              <w:t>Note 5:</w:t>
            </w:r>
            <w:r w:rsidRPr="00C03168">
              <w:rPr>
                <w:rFonts w:ascii="Arial" w:eastAsia="PMingLiU" w:hAnsi="Arial"/>
                <w:sz w:val="18"/>
                <w:highlight w:val="lightGray"/>
                <w:lang w:val="fr-FR" w:eastAsia="zh-CN"/>
              </w:rPr>
              <w:tab/>
              <w:t>Void</w:t>
            </w:r>
          </w:p>
          <w:p w14:paraId="576A6432" w14:textId="77777777" w:rsidR="00C03168" w:rsidRPr="00C03168" w:rsidRDefault="00C03168" w:rsidP="00C03168">
            <w:pPr>
              <w:keepNext/>
              <w:keepLines/>
              <w:spacing w:after="0" w:line="256" w:lineRule="auto"/>
              <w:ind w:left="851" w:hanging="851"/>
              <w:rPr>
                <w:rFonts w:ascii="Arial" w:eastAsia="PMingLiU" w:hAnsi="Arial"/>
                <w:sz w:val="18"/>
                <w:highlight w:val="lightGray"/>
                <w:lang w:val="fr-FR" w:eastAsia="zh-CN"/>
              </w:rPr>
            </w:pPr>
            <w:r w:rsidRPr="00C03168">
              <w:rPr>
                <w:rFonts w:ascii="Arial" w:eastAsia="PMingLiU" w:hAnsi="Arial"/>
                <w:sz w:val="18"/>
                <w:highlight w:val="lightGray"/>
                <w:lang w:val="fr-FR" w:eastAsia="zh-CN"/>
              </w:rPr>
              <w:t>Note 6:</w:t>
            </w:r>
            <w:r w:rsidRPr="00C03168">
              <w:rPr>
                <w:rFonts w:ascii="Arial" w:eastAsia="PMingLiU" w:hAnsi="Arial"/>
                <w:sz w:val="18"/>
                <w:highlight w:val="lightGray"/>
                <w:lang w:val="fr-FR" w:eastAsia="zh-CN"/>
              </w:rPr>
              <w:tab/>
              <w:t>Void</w:t>
            </w:r>
          </w:p>
          <w:p w14:paraId="2792C003" w14:textId="77777777" w:rsidR="00C03168" w:rsidRPr="00C03168" w:rsidRDefault="00C03168" w:rsidP="00C03168">
            <w:pPr>
              <w:keepNext/>
              <w:keepLines/>
              <w:spacing w:after="0"/>
              <w:ind w:left="851" w:hanging="851"/>
              <w:rPr>
                <w:rFonts w:ascii="Arial" w:eastAsia="PMingLiU" w:hAnsi="Arial" w:cs="Arial"/>
                <w:sz w:val="18"/>
                <w:highlight w:val="lightGray"/>
                <w:lang w:val="fr-FR" w:eastAsia="zh-CN"/>
              </w:rPr>
            </w:pPr>
            <w:r w:rsidRPr="00C03168">
              <w:rPr>
                <w:rFonts w:ascii="Arial" w:eastAsia="PMingLiU" w:hAnsi="Arial" w:cs="Arial"/>
                <w:sz w:val="18"/>
                <w:highlight w:val="lightGray"/>
                <w:lang w:val="fr-FR" w:eastAsia="zh-CN"/>
              </w:rPr>
              <w:t>Note 7:</w:t>
            </w:r>
            <w:r w:rsidRPr="00C03168">
              <w:rPr>
                <w:rFonts w:ascii="Arial" w:eastAsia="PMingLiU" w:hAnsi="Arial" w:cs="Arial"/>
                <w:sz w:val="18"/>
                <w:highlight w:val="lightGray"/>
                <w:lang w:val="fr-FR" w:eastAsia="zh-CN"/>
              </w:rPr>
              <w:tab/>
            </w:r>
            <w:r w:rsidRPr="00C03168">
              <w:rPr>
                <w:rFonts w:ascii="Arial" w:eastAsia="PMingLiU" w:hAnsi="Arial"/>
                <w:sz w:val="18"/>
                <w:highlight w:val="lightGray"/>
                <w:lang w:val="fr-FR" w:eastAsia="zh-CN"/>
              </w:rPr>
              <w:t>Void</w:t>
            </w:r>
          </w:p>
          <w:p w14:paraId="43DCF181" w14:textId="77777777" w:rsidR="00C03168" w:rsidRPr="00C03168" w:rsidRDefault="00C03168" w:rsidP="00C03168">
            <w:pPr>
              <w:keepNext/>
              <w:keepLines/>
              <w:spacing w:after="0"/>
              <w:ind w:left="851" w:hanging="851"/>
              <w:rPr>
                <w:rFonts w:ascii="Arial" w:eastAsia="PMingLiU" w:hAnsi="Arial"/>
                <w:sz w:val="14"/>
                <w:highlight w:val="lightGray"/>
                <w:lang w:eastAsia="zh-CN"/>
              </w:rPr>
            </w:pPr>
            <w:r w:rsidRPr="00C03168">
              <w:rPr>
                <w:rFonts w:ascii="Arial" w:eastAsia="PMingLiU" w:hAnsi="Arial" w:cs="Arial"/>
                <w:sz w:val="18"/>
                <w:highlight w:val="lightGray"/>
                <w:lang w:val="en-US" w:eastAsia="zh-CN"/>
              </w:rPr>
              <w:t>Note 8:</w:t>
            </w:r>
            <w:r w:rsidRPr="00C03168">
              <w:rPr>
                <w:rFonts w:ascii="Arial" w:eastAsia="PMingLiU" w:hAnsi="Arial" w:cs="Arial"/>
                <w:sz w:val="18"/>
                <w:highlight w:val="lightGray"/>
                <w:lang w:val="en-US" w:eastAsia="zh-CN"/>
              </w:rPr>
              <w:tab/>
            </w:r>
            <w:r w:rsidRPr="00C03168">
              <w:rPr>
                <w:rFonts w:ascii="Arial" w:eastAsia="PMingLiU" w:hAnsi="Arial"/>
                <w:sz w:val="18"/>
                <w:highlight w:val="lightGray"/>
                <w:lang w:eastAsia="zh-CN"/>
              </w:rPr>
              <w:t>Void</w:t>
            </w:r>
          </w:p>
        </w:tc>
      </w:tr>
    </w:tbl>
    <w:p w14:paraId="73D605C1" w14:textId="77777777" w:rsidR="00C03168" w:rsidRPr="00C03168" w:rsidRDefault="00C03168" w:rsidP="00C03168">
      <w:pPr>
        <w:overflowPunct w:val="0"/>
        <w:autoSpaceDE w:val="0"/>
        <w:autoSpaceDN w:val="0"/>
        <w:adjustRightInd w:val="0"/>
        <w:textAlignment w:val="baseline"/>
        <w:rPr>
          <w:rFonts w:eastAsia="Times New Roman"/>
          <w:noProof/>
          <w:highlight w:val="lightGray"/>
          <w:lang w:eastAsia="zh-CN"/>
        </w:rPr>
      </w:pPr>
    </w:p>
    <w:p w14:paraId="74A7C208" w14:textId="77777777" w:rsidR="00C03168" w:rsidRPr="00C03168"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C03168">
        <w:rPr>
          <w:rFonts w:ascii="Arial" w:eastAsia="Times New Roman" w:hAnsi="Arial"/>
          <w:b/>
          <w:highlight w:val="lightGray"/>
          <w:lang w:eastAsia="zh-CN"/>
        </w:rPr>
        <w:t>Table A.6.6.18.3.1-4: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03168" w:rsidRPr="00C03168" w14:paraId="2B742B0B" w14:textId="77777777" w:rsidTr="00F0102D">
        <w:trPr>
          <w:trHeight w:val="417"/>
        </w:trPr>
        <w:tc>
          <w:tcPr>
            <w:tcW w:w="3019" w:type="dxa"/>
            <w:tcBorders>
              <w:bottom w:val="nil"/>
            </w:tcBorders>
            <w:shd w:val="clear" w:color="auto" w:fill="auto"/>
          </w:tcPr>
          <w:p w14:paraId="62CBB61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Parameter</w:t>
            </w:r>
          </w:p>
        </w:tc>
        <w:tc>
          <w:tcPr>
            <w:tcW w:w="1147" w:type="dxa"/>
            <w:tcBorders>
              <w:bottom w:val="nil"/>
            </w:tcBorders>
            <w:shd w:val="clear" w:color="auto" w:fill="auto"/>
          </w:tcPr>
          <w:p w14:paraId="3C15CD6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Unit</w:t>
            </w:r>
          </w:p>
        </w:tc>
        <w:tc>
          <w:tcPr>
            <w:tcW w:w="1396" w:type="dxa"/>
            <w:tcBorders>
              <w:bottom w:val="nil"/>
            </w:tcBorders>
            <w:shd w:val="clear" w:color="auto" w:fill="auto"/>
          </w:tcPr>
          <w:p w14:paraId="2B75A69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Configuration</w:t>
            </w:r>
          </w:p>
        </w:tc>
        <w:tc>
          <w:tcPr>
            <w:tcW w:w="4077" w:type="dxa"/>
            <w:gridSpan w:val="2"/>
            <w:shd w:val="clear" w:color="auto" w:fill="auto"/>
          </w:tcPr>
          <w:p w14:paraId="5B857F5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Cell 3</w:t>
            </w:r>
          </w:p>
        </w:tc>
      </w:tr>
      <w:tr w:rsidR="00C03168" w:rsidRPr="00C03168" w14:paraId="080C6489" w14:textId="77777777" w:rsidTr="00F0102D">
        <w:tc>
          <w:tcPr>
            <w:tcW w:w="3019" w:type="dxa"/>
            <w:tcBorders>
              <w:top w:val="nil"/>
            </w:tcBorders>
            <w:shd w:val="clear" w:color="auto" w:fill="auto"/>
          </w:tcPr>
          <w:p w14:paraId="22A3FC12" w14:textId="77777777" w:rsidR="00C03168" w:rsidRPr="00C03168"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47" w:type="dxa"/>
            <w:tcBorders>
              <w:top w:val="nil"/>
            </w:tcBorders>
            <w:shd w:val="clear" w:color="auto" w:fill="auto"/>
          </w:tcPr>
          <w:p w14:paraId="080A056D" w14:textId="77777777" w:rsidR="00C03168" w:rsidRPr="00C03168"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396" w:type="dxa"/>
            <w:tcBorders>
              <w:top w:val="nil"/>
            </w:tcBorders>
            <w:shd w:val="clear" w:color="auto" w:fill="auto"/>
          </w:tcPr>
          <w:p w14:paraId="037ED3A2" w14:textId="77777777" w:rsidR="00C03168" w:rsidRPr="00C03168"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2304" w:type="dxa"/>
            <w:shd w:val="clear" w:color="auto" w:fill="auto"/>
          </w:tcPr>
          <w:p w14:paraId="3389A7B3" w14:textId="77777777" w:rsidR="00C03168" w:rsidRPr="00C03168"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T1</w:t>
            </w:r>
          </w:p>
        </w:tc>
        <w:tc>
          <w:tcPr>
            <w:tcW w:w="1773" w:type="dxa"/>
            <w:shd w:val="clear" w:color="auto" w:fill="auto"/>
          </w:tcPr>
          <w:p w14:paraId="42F33A32" w14:textId="77777777" w:rsidR="00C03168" w:rsidRPr="00C03168"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3168">
              <w:rPr>
                <w:rFonts w:ascii="Arial" w:eastAsia="Times New Roman" w:hAnsi="Arial"/>
                <w:b/>
                <w:sz w:val="18"/>
                <w:highlight w:val="lightGray"/>
                <w:lang w:eastAsia="zh-CN"/>
              </w:rPr>
              <w:t>T2</w:t>
            </w:r>
          </w:p>
        </w:tc>
      </w:tr>
      <w:tr w:rsidR="00C03168" w:rsidRPr="00C03168" w14:paraId="173A9FA2" w14:textId="77777777" w:rsidTr="00F0102D">
        <w:tc>
          <w:tcPr>
            <w:tcW w:w="3019" w:type="dxa"/>
            <w:tcBorders>
              <w:bottom w:val="single" w:sz="4" w:space="0" w:color="auto"/>
            </w:tcBorders>
            <w:shd w:val="clear" w:color="auto" w:fill="auto"/>
          </w:tcPr>
          <w:p w14:paraId="5E79A379"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lastRenderedPageBreak/>
              <w:t>RF channel number</w:t>
            </w:r>
          </w:p>
        </w:tc>
        <w:tc>
          <w:tcPr>
            <w:tcW w:w="1147" w:type="dxa"/>
            <w:tcBorders>
              <w:bottom w:val="single" w:sz="4" w:space="0" w:color="auto"/>
            </w:tcBorders>
            <w:shd w:val="clear" w:color="auto" w:fill="auto"/>
          </w:tcPr>
          <w:p w14:paraId="7B8152A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2B4C36D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4077" w:type="dxa"/>
            <w:gridSpan w:val="2"/>
            <w:shd w:val="clear" w:color="auto" w:fill="auto"/>
          </w:tcPr>
          <w:p w14:paraId="25DFD6A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3</w:t>
            </w:r>
          </w:p>
        </w:tc>
      </w:tr>
      <w:tr w:rsidR="00C03168" w:rsidRPr="00C03168" w14:paraId="676216F3" w14:textId="77777777" w:rsidTr="00F0102D">
        <w:trPr>
          <w:trHeight w:val="56"/>
        </w:trPr>
        <w:tc>
          <w:tcPr>
            <w:tcW w:w="3019" w:type="dxa"/>
            <w:tcBorders>
              <w:bottom w:val="nil"/>
            </w:tcBorders>
            <w:shd w:val="clear" w:color="auto" w:fill="auto"/>
          </w:tcPr>
          <w:p w14:paraId="3F0AD0F5"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Duplex mode</w:t>
            </w:r>
          </w:p>
        </w:tc>
        <w:tc>
          <w:tcPr>
            <w:tcW w:w="1147" w:type="dxa"/>
            <w:tcBorders>
              <w:bottom w:val="nil"/>
            </w:tcBorders>
            <w:shd w:val="clear" w:color="auto" w:fill="auto"/>
          </w:tcPr>
          <w:p w14:paraId="1CFF2F4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4C6972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w:t>
            </w:r>
          </w:p>
        </w:tc>
        <w:tc>
          <w:tcPr>
            <w:tcW w:w="4077" w:type="dxa"/>
            <w:gridSpan w:val="2"/>
            <w:shd w:val="clear" w:color="auto" w:fill="auto"/>
          </w:tcPr>
          <w:p w14:paraId="51A2A35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FDD</w:t>
            </w:r>
          </w:p>
        </w:tc>
      </w:tr>
      <w:tr w:rsidR="00C03168" w:rsidRPr="00C03168" w14:paraId="5F55EB3F" w14:textId="77777777" w:rsidTr="00F0102D">
        <w:trPr>
          <w:trHeight w:val="56"/>
        </w:trPr>
        <w:tc>
          <w:tcPr>
            <w:tcW w:w="3019" w:type="dxa"/>
            <w:tcBorders>
              <w:top w:val="nil"/>
            </w:tcBorders>
            <w:shd w:val="clear" w:color="auto" w:fill="auto"/>
          </w:tcPr>
          <w:p w14:paraId="39176542"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tcBorders>
            <w:shd w:val="clear" w:color="auto" w:fill="auto"/>
          </w:tcPr>
          <w:p w14:paraId="51946DE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46499B2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4, 5, 6</w:t>
            </w:r>
          </w:p>
        </w:tc>
        <w:tc>
          <w:tcPr>
            <w:tcW w:w="4077" w:type="dxa"/>
            <w:gridSpan w:val="2"/>
            <w:shd w:val="clear" w:color="auto" w:fill="auto"/>
          </w:tcPr>
          <w:p w14:paraId="10D1E54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TDD</w:t>
            </w:r>
          </w:p>
        </w:tc>
      </w:tr>
      <w:tr w:rsidR="00C03168" w:rsidRPr="00C03168" w14:paraId="07BFDC14" w14:textId="77777777" w:rsidTr="00F0102D">
        <w:tc>
          <w:tcPr>
            <w:tcW w:w="3019" w:type="dxa"/>
            <w:shd w:val="clear" w:color="auto" w:fill="auto"/>
          </w:tcPr>
          <w:p w14:paraId="7E2EC5E5"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TDD special subframe configuration</w:t>
            </w:r>
            <w:r w:rsidRPr="00C03168">
              <w:rPr>
                <w:rFonts w:ascii="Arial" w:eastAsia="Times New Roman" w:hAnsi="Arial"/>
                <w:sz w:val="18"/>
                <w:highlight w:val="lightGray"/>
                <w:vertAlign w:val="superscript"/>
                <w:lang w:eastAsia="zh-CN"/>
              </w:rPr>
              <w:t>Note1</w:t>
            </w:r>
          </w:p>
        </w:tc>
        <w:tc>
          <w:tcPr>
            <w:tcW w:w="1147" w:type="dxa"/>
            <w:shd w:val="clear" w:color="auto" w:fill="auto"/>
          </w:tcPr>
          <w:p w14:paraId="636AE59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6F7A8F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4, 5, 6</w:t>
            </w:r>
          </w:p>
        </w:tc>
        <w:tc>
          <w:tcPr>
            <w:tcW w:w="4077" w:type="dxa"/>
            <w:gridSpan w:val="2"/>
            <w:shd w:val="clear" w:color="auto" w:fill="auto"/>
          </w:tcPr>
          <w:p w14:paraId="3619683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6</w:t>
            </w:r>
          </w:p>
        </w:tc>
      </w:tr>
      <w:tr w:rsidR="00C03168" w:rsidRPr="00C03168" w14:paraId="411F5119" w14:textId="77777777" w:rsidTr="00F0102D">
        <w:tc>
          <w:tcPr>
            <w:tcW w:w="3019" w:type="dxa"/>
            <w:shd w:val="clear" w:color="auto" w:fill="auto"/>
          </w:tcPr>
          <w:p w14:paraId="666A936D"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TDD uplink-downlink configuration</w:t>
            </w:r>
            <w:r w:rsidRPr="00C03168">
              <w:rPr>
                <w:rFonts w:ascii="Arial" w:eastAsia="Times New Roman" w:hAnsi="Arial"/>
                <w:sz w:val="18"/>
                <w:highlight w:val="lightGray"/>
                <w:vertAlign w:val="superscript"/>
                <w:lang w:eastAsia="zh-CN"/>
              </w:rPr>
              <w:t>Note1</w:t>
            </w:r>
          </w:p>
        </w:tc>
        <w:tc>
          <w:tcPr>
            <w:tcW w:w="1147" w:type="dxa"/>
            <w:shd w:val="clear" w:color="auto" w:fill="auto"/>
          </w:tcPr>
          <w:p w14:paraId="21A6A43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0F7009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4, 5, 6</w:t>
            </w:r>
          </w:p>
        </w:tc>
        <w:tc>
          <w:tcPr>
            <w:tcW w:w="4077" w:type="dxa"/>
            <w:gridSpan w:val="2"/>
            <w:shd w:val="clear" w:color="auto" w:fill="auto"/>
          </w:tcPr>
          <w:p w14:paraId="6EDD76B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w:t>
            </w:r>
          </w:p>
        </w:tc>
      </w:tr>
      <w:tr w:rsidR="00C03168" w:rsidRPr="00C03168" w14:paraId="5A2B47E7" w14:textId="77777777" w:rsidTr="00F0102D">
        <w:tc>
          <w:tcPr>
            <w:tcW w:w="3019" w:type="dxa"/>
            <w:tcBorders>
              <w:bottom w:val="single" w:sz="4" w:space="0" w:color="auto"/>
            </w:tcBorders>
            <w:shd w:val="clear" w:color="auto" w:fill="auto"/>
          </w:tcPr>
          <w:p w14:paraId="6976FC07"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BW</w:t>
            </w:r>
            <w:r w:rsidRPr="00C03168">
              <w:rPr>
                <w:rFonts w:ascii="Arial" w:eastAsia="Times New Roman" w:hAnsi="Arial"/>
                <w:sz w:val="18"/>
                <w:highlight w:val="lightGray"/>
                <w:vertAlign w:val="subscript"/>
                <w:lang w:eastAsia="zh-CN"/>
              </w:rPr>
              <w:t>channel</w:t>
            </w:r>
          </w:p>
        </w:tc>
        <w:tc>
          <w:tcPr>
            <w:tcW w:w="1147" w:type="dxa"/>
            <w:tcBorders>
              <w:bottom w:val="single" w:sz="4" w:space="0" w:color="auto"/>
            </w:tcBorders>
            <w:shd w:val="clear" w:color="auto" w:fill="auto"/>
          </w:tcPr>
          <w:p w14:paraId="14AF917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MHz</w:t>
            </w:r>
          </w:p>
        </w:tc>
        <w:tc>
          <w:tcPr>
            <w:tcW w:w="1396" w:type="dxa"/>
          </w:tcPr>
          <w:p w14:paraId="2E6CD59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4077" w:type="dxa"/>
            <w:gridSpan w:val="2"/>
            <w:shd w:val="clear" w:color="auto" w:fill="auto"/>
          </w:tcPr>
          <w:p w14:paraId="204B5E7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5 MHz: N</w:t>
            </w:r>
            <w:r w:rsidRPr="00C03168">
              <w:rPr>
                <w:rFonts w:ascii="Arial" w:eastAsia="Times New Roman" w:hAnsi="Arial"/>
                <w:sz w:val="18"/>
                <w:highlight w:val="lightGray"/>
                <w:vertAlign w:val="subscript"/>
                <w:lang w:eastAsia="zh-CN"/>
              </w:rPr>
              <w:t>RB,c</w:t>
            </w:r>
            <w:r w:rsidRPr="00C03168">
              <w:rPr>
                <w:rFonts w:ascii="Arial" w:eastAsia="Times New Roman" w:hAnsi="Arial"/>
                <w:sz w:val="18"/>
                <w:highlight w:val="lightGray"/>
                <w:lang w:eastAsia="zh-CN"/>
              </w:rPr>
              <w:t xml:space="preserve"> = 25</w:t>
            </w:r>
          </w:p>
          <w:p w14:paraId="06730BA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10 MHz: N</w:t>
            </w:r>
            <w:r w:rsidRPr="00C03168">
              <w:rPr>
                <w:rFonts w:ascii="Arial" w:eastAsia="Times New Roman" w:hAnsi="Arial"/>
                <w:sz w:val="18"/>
                <w:highlight w:val="lightGray"/>
                <w:vertAlign w:val="subscript"/>
                <w:lang w:eastAsia="zh-CN"/>
              </w:rPr>
              <w:t>RB,c</w:t>
            </w:r>
            <w:r w:rsidRPr="00C03168">
              <w:rPr>
                <w:rFonts w:ascii="Arial" w:eastAsia="Times New Roman" w:hAnsi="Arial"/>
                <w:sz w:val="18"/>
                <w:highlight w:val="lightGray"/>
                <w:lang w:eastAsia="zh-CN"/>
              </w:rPr>
              <w:t xml:space="preserve"> = 50</w:t>
            </w:r>
          </w:p>
          <w:p w14:paraId="069340D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N</w:t>
            </w:r>
            <w:r w:rsidRPr="00C03168">
              <w:rPr>
                <w:rFonts w:ascii="Arial" w:eastAsia="Times New Roman" w:hAnsi="Arial"/>
                <w:sz w:val="18"/>
                <w:highlight w:val="lightGray"/>
                <w:vertAlign w:val="subscript"/>
                <w:lang w:eastAsia="zh-CN"/>
              </w:rPr>
              <w:t>RB,c</w:t>
            </w:r>
            <w:r w:rsidRPr="00C03168">
              <w:rPr>
                <w:rFonts w:ascii="Arial" w:eastAsia="Times New Roman" w:hAnsi="Arial"/>
                <w:sz w:val="18"/>
                <w:highlight w:val="lightGray"/>
                <w:lang w:eastAsia="zh-CN"/>
              </w:rPr>
              <w:t xml:space="preserve"> = 100</w:t>
            </w:r>
          </w:p>
        </w:tc>
      </w:tr>
      <w:tr w:rsidR="00C03168" w:rsidRPr="00C03168" w14:paraId="3AEF34B6"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497253EA"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PDSCH parameters:</w:t>
            </w:r>
          </w:p>
          <w:p w14:paraId="420A2088"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DL Reference Measurement Channel</w:t>
            </w:r>
            <w:r w:rsidRPr="00C03168">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98EEA2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1AB9D7D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6699849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5 MHz: R.7 FDD</w:t>
            </w:r>
          </w:p>
          <w:p w14:paraId="2A80142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10 MHz: R.3 FDD</w:t>
            </w:r>
          </w:p>
          <w:p w14:paraId="0E93109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R.6 FDD</w:t>
            </w:r>
          </w:p>
        </w:tc>
      </w:tr>
      <w:tr w:rsidR="00C03168" w:rsidRPr="00C03168" w14:paraId="6487334B"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05C60024"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00064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3FD70D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3CDDBD0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5 MHz: R.4 TDD</w:t>
            </w:r>
          </w:p>
          <w:p w14:paraId="21AA34E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10 MHz: R.0 TDD</w:t>
            </w:r>
          </w:p>
          <w:p w14:paraId="19BC369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R.3 TDD</w:t>
            </w:r>
          </w:p>
        </w:tc>
      </w:tr>
      <w:tr w:rsidR="00C03168" w:rsidRPr="00C03168" w14:paraId="108C269A"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31C7A86D"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PCFICH/PDCCH/PHICH parameters:</w:t>
            </w:r>
          </w:p>
          <w:p w14:paraId="539531D1"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DL Reference Measurement Channel</w:t>
            </w:r>
            <w:r w:rsidRPr="00C03168">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DA4FF1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DD9BE0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055B519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5 MHz: R.11 FDD</w:t>
            </w:r>
          </w:p>
          <w:p w14:paraId="1B55887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10 MHz: R.6 FDD</w:t>
            </w:r>
          </w:p>
          <w:p w14:paraId="3B60EDB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R.10 FDD</w:t>
            </w:r>
          </w:p>
        </w:tc>
      </w:tr>
      <w:tr w:rsidR="00C03168" w:rsidRPr="00C03168" w14:paraId="3910CA2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6BB1A05C"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61CF0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7B4FFEB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6EB445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5 MHz: R.11 TDD</w:t>
            </w:r>
          </w:p>
          <w:p w14:paraId="4AA893E5"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10 MHz: R.6 TDD</w:t>
            </w:r>
          </w:p>
          <w:p w14:paraId="403E821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R.10 TDD</w:t>
            </w:r>
          </w:p>
        </w:tc>
      </w:tr>
      <w:tr w:rsidR="00C03168" w:rsidRPr="00C03168" w14:paraId="1EB0C8ED"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54270271"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C03168">
              <w:rPr>
                <w:rFonts w:ascii="Arial" w:eastAsia="Times New Roman" w:hAnsi="Arial"/>
                <w:sz w:val="18"/>
                <w:highlight w:val="lightGray"/>
                <w:lang w:eastAsia="zh-CN"/>
              </w:rPr>
              <w:t>OCNG Patterns</w:t>
            </w:r>
            <w:r w:rsidRPr="00C03168">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77959A9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41578DA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56E15B7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5 MHz: OP.20 FDD</w:t>
            </w:r>
          </w:p>
          <w:p w14:paraId="1E7FA9D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10 MHz: OP.10 FDD</w:t>
            </w:r>
          </w:p>
          <w:p w14:paraId="22A4933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OP.17 FDD</w:t>
            </w:r>
          </w:p>
        </w:tc>
      </w:tr>
      <w:tr w:rsidR="00C03168" w:rsidRPr="00C03168" w14:paraId="5AF0D89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7F18F00E"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7ABE3F9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F9B9E6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0181DE5"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5 MHz: OP.9 TDD</w:t>
            </w:r>
          </w:p>
          <w:p w14:paraId="783FC39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C03168">
              <w:rPr>
                <w:rFonts w:ascii="Arial" w:eastAsia="Times New Roman" w:hAnsi="Arial"/>
                <w:sz w:val="18"/>
                <w:highlight w:val="lightGray"/>
                <w:lang w:val="da-DK" w:eastAsia="zh-CN"/>
              </w:rPr>
              <w:t>10 MHz: OP.1 TDD</w:t>
            </w:r>
          </w:p>
          <w:p w14:paraId="41404DA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20 MHz: OP.7 TDD</w:t>
            </w:r>
          </w:p>
        </w:tc>
      </w:tr>
      <w:tr w:rsidR="00C03168" w:rsidRPr="00C03168" w14:paraId="39416FE2" w14:textId="77777777" w:rsidTr="00F0102D">
        <w:tc>
          <w:tcPr>
            <w:tcW w:w="3019" w:type="dxa"/>
            <w:shd w:val="clear" w:color="auto" w:fill="auto"/>
          </w:tcPr>
          <w:p w14:paraId="64B0E9AC"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PBCH_RA</w:t>
            </w:r>
          </w:p>
        </w:tc>
        <w:tc>
          <w:tcPr>
            <w:tcW w:w="1147" w:type="dxa"/>
            <w:tcBorders>
              <w:bottom w:val="nil"/>
            </w:tcBorders>
            <w:shd w:val="clear" w:color="auto" w:fill="auto"/>
            <w:vAlign w:val="center"/>
          </w:tcPr>
          <w:p w14:paraId="720151C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w:t>
            </w:r>
          </w:p>
        </w:tc>
        <w:tc>
          <w:tcPr>
            <w:tcW w:w="1396" w:type="dxa"/>
            <w:tcBorders>
              <w:bottom w:val="nil"/>
            </w:tcBorders>
            <w:shd w:val="clear" w:color="auto" w:fill="auto"/>
          </w:tcPr>
          <w:p w14:paraId="37AA7D5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4077" w:type="dxa"/>
            <w:gridSpan w:val="2"/>
            <w:tcBorders>
              <w:bottom w:val="nil"/>
            </w:tcBorders>
            <w:shd w:val="clear" w:color="auto" w:fill="auto"/>
            <w:vAlign w:val="center"/>
          </w:tcPr>
          <w:p w14:paraId="2297EBE5"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0</w:t>
            </w:r>
          </w:p>
        </w:tc>
      </w:tr>
      <w:tr w:rsidR="00C03168" w:rsidRPr="00C03168" w14:paraId="267047F0" w14:textId="77777777" w:rsidTr="00F0102D">
        <w:tc>
          <w:tcPr>
            <w:tcW w:w="3019" w:type="dxa"/>
            <w:shd w:val="clear" w:color="auto" w:fill="auto"/>
          </w:tcPr>
          <w:p w14:paraId="1E6DF3B7"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PBCH_RB</w:t>
            </w:r>
          </w:p>
        </w:tc>
        <w:tc>
          <w:tcPr>
            <w:tcW w:w="1147" w:type="dxa"/>
            <w:tcBorders>
              <w:top w:val="nil"/>
              <w:bottom w:val="nil"/>
            </w:tcBorders>
            <w:shd w:val="clear" w:color="auto" w:fill="auto"/>
          </w:tcPr>
          <w:p w14:paraId="7B2B794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DD9D6F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9199B8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5EE921" w14:textId="77777777" w:rsidTr="00F0102D">
        <w:tc>
          <w:tcPr>
            <w:tcW w:w="3019" w:type="dxa"/>
            <w:shd w:val="clear" w:color="auto" w:fill="auto"/>
          </w:tcPr>
          <w:p w14:paraId="3C84770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PSS_RA</w:t>
            </w:r>
          </w:p>
        </w:tc>
        <w:tc>
          <w:tcPr>
            <w:tcW w:w="1147" w:type="dxa"/>
            <w:tcBorders>
              <w:top w:val="nil"/>
              <w:bottom w:val="nil"/>
            </w:tcBorders>
            <w:shd w:val="clear" w:color="auto" w:fill="auto"/>
          </w:tcPr>
          <w:p w14:paraId="40D68A1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17CE36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F2BFB9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B8F427" w14:textId="77777777" w:rsidTr="00F0102D">
        <w:tc>
          <w:tcPr>
            <w:tcW w:w="3019" w:type="dxa"/>
            <w:shd w:val="clear" w:color="auto" w:fill="auto"/>
          </w:tcPr>
          <w:p w14:paraId="65227B34"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SSS_RA</w:t>
            </w:r>
          </w:p>
        </w:tc>
        <w:tc>
          <w:tcPr>
            <w:tcW w:w="1147" w:type="dxa"/>
            <w:tcBorders>
              <w:top w:val="nil"/>
              <w:bottom w:val="nil"/>
            </w:tcBorders>
            <w:shd w:val="clear" w:color="auto" w:fill="auto"/>
          </w:tcPr>
          <w:p w14:paraId="76DD64B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66E814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8613EF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459B94B" w14:textId="77777777" w:rsidTr="00F0102D">
        <w:tc>
          <w:tcPr>
            <w:tcW w:w="3019" w:type="dxa"/>
            <w:shd w:val="clear" w:color="auto" w:fill="auto"/>
          </w:tcPr>
          <w:p w14:paraId="637B4A04"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PCFICH_RB</w:t>
            </w:r>
          </w:p>
        </w:tc>
        <w:tc>
          <w:tcPr>
            <w:tcW w:w="1147" w:type="dxa"/>
            <w:tcBorders>
              <w:top w:val="nil"/>
              <w:bottom w:val="nil"/>
            </w:tcBorders>
            <w:shd w:val="clear" w:color="auto" w:fill="auto"/>
          </w:tcPr>
          <w:p w14:paraId="0BD3711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9A65FF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EBB593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389EB7AA" w14:textId="77777777" w:rsidTr="00F0102D">
        <w:tc>
          <w:tcPr>
            <w:tcW w:w="3019" w:type="dxa"/>
            <w:shd w:val="clear" w:color="auto" w:fill="auto"/>
          </w:tcPr>
          <w:p w14:paraId="41263BD3"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PHICH_RA</w:t>
            </w:r>
          </w:p>
        </w:tc>
        <w:tc>
          <w:tcPr>
            <w:tcW w:w="1147" w:type="dxa"/>
            <w:tcBorders>
              <w:top w:val="nil"/>
              <w:bottom w:val="nil"/>
            </w:tcBorders>
            <w:shd w:val="clear" w:color="auto" w:fill="auto"/>
          </w:tcPr>
          <w:p w14:paraId="72D1F5B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7BCCC5D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CFEC0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0275287" w14:textId="77777777" w:rsidTr="00F0102D">
        <w:tc>
          <w:tcPr>
            <w:tcW w:w="3019" w:type="dxa"/>
            <w:shd w:val="clear" w:color="auto" w:fill="auto"/>
          </w:tcPr>
          <w:p w14:paraId="3BF8B69F"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PHICH_RB</w:t>
            </w:r>
          </w:p>
        </w:tc>
        <w:tc>
          <w:tcPr>
            <w:tcW w:w="1147" w:type="dxa"/>
            <w:tcBorders>
              <w:top w:val="nil"/>
              <w:bottom w:val="nil"/>
            </w:tcBorders>
            <w:shd w:val="clear" w:color="auto" w:fill="auto"/>
          </w:tcPr>
          <w:p w14:paraId="4F82BEA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5D85AFD"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8278BB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2D97540" w14:textId="77777777" w:rsidTr="00F0102D">
        <w:tc>
          <w:tcPr>
            <w:tcW w:w="3019" w:type="dxa"/>
            <w:shd w:val="clear" w:color="auto" w:fill="auto"/>
          </w:tcPr>
          <w:p w14:paraId="5F95F296"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PDCCH_RA</w:t>
            </w:r>
          </w:p>
        </w:tc>
        <w:tc>
          <w:tcPr>
            <w:tcW w:w="1147" w:type="dxa"/>
            <w:tcBorders>
              <w:top w:val="nil"/>
              <w:bottom w:val="nil"/>
            </w:tcBorders>
            <w:shd w:val="clear" w:color="auto" w:fill="auto"/>
          </w:tcPr>
          <w:p w14:paraId="168853C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7022F9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E78B57"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9E918CC" w14:textId="77777777" w:rsidTr="00F0102D">
        <w:tc>
          <w:tcPr>
            <w:tcW w:w="3019" w:type="dxa"/>
            <w:shd w:val="clear" w:color="auto" w:fill="auto"/>
          </w:tcPr>
          <w:p w14:paraId="2B7400C7"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PDCCH_RB</w:t>
            </w:r>
          </w:p>
        </w:tc>
        <w:tc>
          <w:tcPr>
            <w:tcW w:w="1147" w:type="dxa"/>
            <w:tcBorders>
              <w:top w:val="nil"/>
              <w:bottom w:val="nil"/>
            </w:tcBorders>
            <w:shd w:val="clear" w:color="auto" w:fill="auto"/>
          </w:tcPr>
          <w:p w14:paraId="1C4E94A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DAAAE8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7F555CA"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8FEBF16" w14:textId="77777777" w:rsidTr="00F0102D">
        <w:tc>
          <w:tcPr>
            <w:tcW w:w="3019" w:type="dxa"/>
            <w:shd w:val="clear" w:color="auto" w:fill="auto"/>
          </w:tcPr>
          <w:p w14:paraId="0E6931F7"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PDSCH_RA</w:t>
            </w:r>
          </w:p>
        </w:tc>
        <w:tc>
          <w:tcPr>
            <w:tcW w:w="1147" w:type="dxa"/>
            <w:tcBorders>
              <w:top w:val="nil"/>
              <w:bottom w:val="nil"/>
            </w:tcBorders>
            <w:shd w:val="clear" w:color="auto" w:fill="auto"/>
          </w:tcPr>
          <w:p w14:paraId="74AE7AC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4A8873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0585D4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730C873A" w14:textId="77777777" w:rsidTr="00F0102D">
        <w:tc>
          <w:tcPr>
            <w:tcW w:w="3019" w:type="dxa"/>
            <w:shd w:val="clear" w:color="auto" w:fill="auto"/>
          </w:tcPr>
          <w:p w14:paraId="6FF59079"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PDSCH_RB</w:t>
            </w:r>
          </w:p>
        </w:tc>
        <w:tc>
          <w:tcPr>
            <w:tcW w:w="1147" w:type="dxa"/>
            <w:tcBorders>
              <w:top w:val="nil"/>
              <w:bottom w:val="nil"/>
            </w:tcBorders>
            <w:shd w:val="clear" w:color="auto" w:fill="auto"/>
          </w:tcPr>
          <w:p w14:paraId="3AB457D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339B6DF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CD6447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3A83CBE" w14:textId="77777777" w:rsidTr="00F0102D">
        <w:tc>
          <w:tcPr>
            <w:tcW w:w="3019" w:type="dxa"/>
            <w:shd w:val="clear" w:color="auto" w:fill="auto"/>
          </w:tcPr>
          <w:p w14:paraId="42ACB6BA"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OCNG_RA</w:t>
            </w:r>
            <w:r w:rsidRPr="00C03168">
              <w:rPr>
                <w:rFonts w:ascii="Arial" w:eastAsia="Calibri" w:hAnsi="Arial"/>
                <w:sz w:val="18"/>
                <w:highlight w:val="lightGray"/>
                <w:vertAlign w:val="superscript"/>
                <w:lang w:eastAsia="zh-CN"/>
              </w:rPr>
              <w:t>Note3</w:t>
            </w:r>
          </w:p>
        </w:tc>
        <w:tc>
          <w:tcPr>
            <w:tcW w:w="1147" w:type="dxa"/>
            <w:tcBorders>
              <w:top w:val="nil"/>
              <w:bottom w:val="nil"/>
            </w:tcBorders>
            <w:shd w:val="clear" w:color="auto" w:fill="auto"/>
          </w:tcPr>
          <w:p w14:paraId="76EAE4B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C5651C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68CD3D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8959D79" w14:textId="77777777" w:rsidTr="00F0102D">
        <w:tc>
          <w:tcPr>
            <w:tcW w:w="3019" w:type="dxa"/>
            <w:shd w:val="clear" w:color="auto" w:fill="auto"/>
          </w:tcPr>
          <w:p w14:paraId="482F2A1A"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OCNG_RB</w:t>
            </w:r>
            <w:r w:rsidRPr="00C03168">
              <w:rPr>
                <w:rFonts w:ascii="Arial" w:eastAsia="Calibri" w:hAnsi="Arial"/>
                <w:sz w:val="18"/>
                <w:highlight w:val="lightGray"/>
                <w:vertAlign w:val="superscript"/>
                <w:lang w:eastAsia="zh-CN"/>
              </w:rPr>
              <w:t>Note3</w:t>
            </w:r>
          </w:p>
        </w:tc>
        <w:tc>
          <w:tcPr>
            <w:tcW w:w="1147" w:type="dxa"/>
            <w:tcBorders>
              <w:top w:val="nil"/>
            </w:tcBorders>
            <w:shd w:val="clear" w:color="auto" w:fill="auto"/>
          </w:tcPr>
          <w:p w14:paraId="546F028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tcBorders>
            <w:shd w:val="clear" w:color="auto" w:fill="auto"/>
          </w:tcPr>
          <w:p w14:paraId="41C1FCF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tcBorders>
            <w:shd w:val="clear" w:color="auto" w:fill="auto"/>
          </w:tcPr>
          <w:p w14:paraId="4A137C55"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187C6DE6" w14:textId="77777777" w:rsidTr="00F0102D">
        <w:tc>
          <w:tcPr>
            <w:tcW w:w="3019" w:type="dxa"/>
            <w:shd w:val="clear" w:color="auto" w:fill="auto"/>
            <w:vAlign w:val="center"/>
          </w:tcPr>
          <w:p w14:paraId="4EC70791" w14:textId="77777777" w:rsidR="00C03168" w:rsidRPr="00C03168"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C03168">
              <w:rPr>
                <w:rFonts w:ascii="Arial" w:eastAsia="Calibri" w:hAnsi="Arial"/>
                <w:sz w:val="18"/>
                <w:highlight w:val="lightGray"/>
                <w:lang w:eastAsia="zh-CN"/>
              </w:rPr>
              <w:t>N</w:t>
            </w:r>
            <w:r w:rsidRPr="00C03168">
              <w:rPr>
                <w:rFonts w:ascii="Arial" w:eastAsia="Calibri" w:hAnsi="Arial"/>
                <w:sz w:val="18"/>
                <w:highlight w:val="lightGray"/>
                <w:vertAlign w:val="subscript"/>
                <w:lang w:eastAsia="zh-CN"/>
              </w:rPr>
              <w:t>oc</w:t>
            </w:r>
            <w:r w:rsidRPr="00C03168">
              <w:rPr>
                <w:rFonts w:ascii="Arial" w:eastAsia="Calibri" w:hAnsi="Arial"/>
                <w:sz w:val="18"/>
                <w:highlight w:val="lightGray"/>
                <w:vertAlign w:val="superscript"/>
                <w:lang w:eastAsia="zh-CN"/>
              </w:rPr>
              <w:t>Note4</w:t>
            </w:r>
          </w:p>
        </w:tc>
        <w:tc>
          <w:tcPr>
            <w:tcW w:w="1147" w:type="dxa"/>
            <w:shd w:val="clear" w:color="auto" w:fill="auto"/>
          </w:tcPr>
          <w:p w14:paraId="447A32F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dBm/15kHz</w:t>
            </w:r>
          </w:p>
        </w:tc>
        <w:tc>
          <w:tcPr>
            <w:tcW w:w="1396" w:type="dxa"/>
          </w:tcPr>
          <w:p w14:paraId="1F033B0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4077" w:type="dxa"/>
            <w:gridSpan w:val="2"/>
            <w:shd w:val="clear" w:color="auto" w:fill="auto"/>
          </w:tcPr>
          <w:p w14:paraId="59FB4B1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-104</w:t>
            </w:r>
          </w:p>
        </w:tc>
      </w:tr>
      <w:tr w:rsidR="00C03168" w:rsidRPr="00C03168" w14:paraId="73F66423" w14:textId="77777777" w:rsidTr="00F0102D">
        <w:tc>
          <w:tcPr>
            <w:tcW w:w="3019" w:type="dxa"/>
            <w:shd w:val="clear" w:color="auto" w:fill="auto"/>
            <w:vAlign w:val="center"/>
          </w:tcPr>
          <w:p w14:paraId="7890E166"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i/>
                <w:sz w:val="18"/>
                <w:highlight w:val="lightGray"/>
                <w:vertAlign w:val="superscript"/>
                <w:lang w:eastAsia="zh-CN"/>
              </w:rPr>
            </w:pPr>
            <w:r w:rsidRPr="00C03168">
              <w:rPr>
                <w:rFonts w:ascii="Arial" w:eastAsia="Calibri" w:hAnsi="Arial"/>
                <w:sz w:val="18"/>
                <w:highlight w:val="lightGray"/>
                <w:lang w:eastAsia="zh-CN"/>
              </w:rPr>
              <w:t>Ê</w:t>
            </w:r>
            <w:r w:rsidRPr="00C03168">
              <w:rPr>
                <w:rFonts w:ascii="Arial" w:eastAsia="Calibri" w:hAnsi="Arial"/>
                <w:sz w:val="18"/>
                <w:highlight w:val="lightGray"/>
                <w:vertAlign w:val="subscript"/>
                <w:lang w:eastAsia="zh-CN"/>
              </w:rPr>
              <w:t>s</w:t>
            </w:r>
            <w:r w:rsidRPr="00C03168">
              <w:rPr>
                <w:rFonts w:ascii="Arial" w:eastAsia="Calibri" w:hAnsi="Arial"/>
                <w:sz w:val="18"/>
                <w:highlight w:val="lightGray"/>
                <w:lang w:eastAsia="zh-CN"/>
              </w:rPr>
              <w:t>/N</w:t>
            </w:r>
            <w:r w:rsidRPr="00C03168">
              <w:rPr>
                <w:rFonts w:ascii="Arial" w:eastAsia="Calibri" w:hAnsi="Arial"/>
                <w:sz w:val="18"/>
                <w:highlight w:val="lightGray"/>
                <w:vertAlign w:val="subscript"/>
                <w:lang w:eastAsia="zh-CN"/>
              </w:rPr>
              <w:t>oc</w:t>
            </w:r>
          </w:p>
        </w:tc>
        <w:tc>
          <w:tcPr>
            <w:tcW w:w="1147" w:type="dxa"/>
            <w:shd w:val="clear" w:color="auto" w:fill="auto"/>
          </w:tcPr>
          <w:p w14:paraId="692405E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w:t>
            </w:r>
          </w:p>
        </w:tc>
        <w:tc>
          <w:tcPr>
            <w:tcW w:w="1396" w:type="dxa"/>
          </w:tcPr>
          <w:p w14:paraId="2602847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2304" w:type="dxa"/>
            <w:shd w:val="clear" w:color="auto" w:fill="auto"/>
          </w:tcPr>
          <w:p w14:paraId="499FDEF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-Infinity</w:t>
            </w:r>
          </w:p>
        </w:tc>
        <w:tc>
          <w:tcPr>
            <w:tcW w:w="1773" w:type="dxa"/>
            <w:shd w:val="clear" w:color="auto" w:fill="auto"/>
          </w:tcPr>
          <w:p w14:paraId="153A2DA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17</w:t>
            </w:r>
          </w:p>
        </w:tc>
      </w:tr>
      <w:tr w:rsidR="00C03168" w:rsidRPr="00C03168" w14:paraId="1DE23533" w14:textId="77777777" w:rsidTr="00F0102D">
        <w:tc>
          <w:tcPr>
            <w:tcW w:w="3019" w:type="dxa"/>
            <w:shd w:val="clear" w:color="auto" w:fill="auto"/>
            <w:vAlign w:val="center"/>
          </w:tcPr>
          <w:p w14:paraId="4E6C9850"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C03168">
              <w:rPr>
                <w:rFonts w:ascii="Arial" w:eastAsia="Calibri" w:hAnsi="Arial"/>
                <w:sz w:val="18"/>
                <w:highlight w:val="lightGray"/>
                <w:lang w:eastAsia="zh-CN"/>
              </w:rPr>
              <w:t>Ê</w:t>
            </w:r>
            <w:r w:rsidRPr="00C03168">
              <w:rPr>
                <w:rFonts w:ascii="Arial" w:eastAsia="Calibri" w:hAnsi="Arial"/>
                <w:sz w:val="18"/>
                <w:highlight w:val="lightGray"/>
                <w:vertAlign w:val="subscript"/>
                <w:lang w:eastAsia="zh-CN"/>
              </w:rPr>
              <w:t>s</w:t>
            </w:r>
            <w:r w:rsidRPr="00C03168">
              <w:rPr>
                <w:rFonts w:ascii="Arial" w:eastAsia="Calibri" w:hAnsi="Arial"/>
                <w:sz w:val="18"/>
                <w:highlight w:val="lightGray"/>
                <w:lang w:eastAsia="zh-CN"/>
              </w:rPr>
              <w:t>/I</w:t>
            </w:r>
            <w:r w:rsidRPr="00C03168">
              <w:rPr>
                <w:rFonts w:ascii="Arial" w:eastAsia="Calibri" w:hAnsi="Arial"/>
                <w:sz w:val="18"/>
                <w:highlight w:val="lightGray"/>
                <w:vertAlign w:val="subscript"/>
                <w:lang w:eastAsia="zh-CN"/>
              </w:rPr>
              <w:t>ot</w:t>
            </w:r>
            <w:r w:rsidRPr="00C03168">
              <w:rPr>
                <w:rFonts w:ascii="Arial" w:eastAsia="Calibri" w:hAnsi="Arial"/>
                <w:sz w:val="18"/>
                <w:highlight w:val="lightGray"/>
                <w:vertAlign w:val="superscript"/>
                <w:lang w:eastAsia="zh-CN"/>
              </w:rPr>
              <w:t>Note5</w:t>
            </w:r>
          </w:p>
        </w:tc>
        <w:tc>
          <w:tcPr>
            <w:tcW w:w="1147" w:type="dxa"/>
            <w:shd w:val="clear" w:color="auto" w:fill="auto"/>
          </w:tcPr>
          <w:p w14:paraId="371C09C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w:t>
            </w:r>
          </w:p>
        </w:tc>
        <w:tc>
          <w:tcPr>
            <w:tcW w:w="1396" w:type="dxa"/>
          </w:tcPr>
          <w:p w14:paraId="49B10E6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2304" w:type="dxa"/>
            <w:shd w:val="clear" w:color="auto" w:fill="auto"/>
          </w:tcPr>
          <w:p w14:paraId="2881AAA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-Infinity</w:t>
            </w:r>
          </w:p>
        </w:tc>
        <w:tc>
          <w:tcPr>
            <w:tcW w:w="1773" w:type="dxa"/>
            <w:shd w:val="clear" w:color="auto" w:fill="auto"/>
          </w:tcPr>
          <w:p w14:paraId="117DB05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17</w:t>
            </w:r>
          </w:p>
        </w:tc>
      </w:tr>
      <w:tr w:rsidR="00C03168" w:rsidRPr="00C03168" w14:paraId="29CF0851" w14:textId="77777777" w:rsidTr="00F0102D">
        <w:tc>
          <w:tcPr>
            <w:tcW w:w="3019" w:type="dxa"/>
            <w:shd w:val="clear" w:color="auto" w:fill="auto"/>
            <w:vAlign w:val="center"/>
          </w:tcPr>
          <w:p w14:paraId="0A1F9F3A"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C03168">
              <w:rPr>
                <w:rFonts w:ascii="Arial" w:eastAsia="Calibri" w:hAnsi="Arial"/>
                <w:sz w:val="18"/>
                <w:highlight w:val="lightGray"/>
                <w:lang w:eastAsia="zh-CN"/>
              </w:rPr>
              <w:t>RSRP</w:t>
            </w:r>
            <w:r w:rsidRPr="00C03168">
              <w:rPr>
                <w:rFonts w:ascii="Arial" w:eastAsia="Calibri" w:hAnsi="Arial"/>
                <w:sz w:val="18"/>
                <w:highlight w:val="lightGray"/>
                <w:vertAlign w:val="superscript"/>
                <w:lang w:eastAsia="zh-CN"/>
              </w:rPr>
              <w:t>Note5</w:t>
            </w:r>
          </w:p>
        </w:tc>
        <w:tc>
          <w:tcPr>
            <w:tcW w:w="1147" w:type="dxa"/>
            <w:shd w:val="clear" w:color="auto" w:fill="auto"/>
          </w:tcPr>
          <w:p w14:paraId="7A2C224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dBm/15kHz</w:t>
            </w:r>
          </w:p>
        </w:tc>
        <w:tc>
          <w:tcPr>
            <w:tcW w:w="1396" w:type="dxa"/>
          </w:tcPr>
          <w:p w14:paraId="0A2CC096"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2304" w:type="dxa"/>
            <w:shd w:val="clear" w:color="auto" w:fill="auto"/>
          </w:tcPr>
          <w:p w14:paraId="71E5017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-Infinity</w:t>
            </w:r>
          </w:p>
        </w:tc>
        <w:tc>
          <w:tcPr>
            <w:tcW w:w="1773" w:type="dxa"/>
            <w:shd w:val="clear" w:color="auto" w:fill="auto"/>
          </w:tcPr>
          <w:p w14:paraId="79757323"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-87</w:t>
            </w:r>
          </w:p>
        </w:tc>
      </w:tr>
      <w:tr w:rsidR="00C03168" w:rsidRPr="00C03168" w14:paraId="77EED40A" w14:textId="77777777" w:rsidTr="00F0102D">
        <w:tc>
          <w:tcPr>
            <w:tcW w:w="3019" w:type="dxa"/>
            <w:shd w:val="clear" w:color="auto" w:fill="auto"/>
            <w:vAlign w:val="center"/>
          </w:tcPr>
          <w:p w14:paraId="067ED5FC"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C03168">
              <w:rPr>
                <w:rFonts w:ascii="Arial" w:eastAsia="Calibri" w:hAnsi="Arial"/>
                <w:sz w:val="18"/>
                <w:highlight w:val="lightGray"/>
                <w:lang w:eastAsia="zh-CN"/>
              </w:rPr>
              <w:t>SCH_RP</w:t>
            </w:r>
            <w:r w:rsidRPr="00C03168">
              <w:rPr>
                <w:rFonts w:ascii="Arial" w:eastAsia="Calibri" w:hAnsi="Arial"/>
                <w:sz w:val="18"/>
                <w:highlight w:val="lightGray"/>
                <w:vertAlign w:val="superscript"/>
                <w:lang w:eastAsia="zh-CN"/>
              </w:rPr>
              <w:t>Note5</w:t>
            </w:r>
          </w:p>
        </w:tc>
        <w:tc>
          <w:tcPr>
            <w:tcW w:w="1147" w:type="dxa"/>
            <w:shd w:val="clear" w:color="auto" w:fill="auto"/>
          </w:tcPr>
          <w:p w14:paraId="4AE3CDC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dBm/15kHz</w:t>
            </w:r>
          </w:p>
        </w:tc>
        <w:tc>
          <w:tcPr>
            <w:tcW w:w="1396" w:type="dxa"/>
          </w:tcPr>
          <w:p w14:paraId="20596192"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2304" w:type="dxa"/>
            <w:shd w:val="clear" w:color="auto" w:fill="auto"/>
          </w:tcPr>
          <w:p w14:paraId="2000EC91"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-Infinity</w:t>
            </w:r>
          </w:p>
        </w:tc>
        <w:tc>
          <w:tcPr>
            <w:tcW w:w="1773" w:type="dxa"/>
            <w:shd w:val="clear" w:color="auto" w:fill="auto"/>
          </w:tcPr>
          <w:p w14:paraId="5E8037F0"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-87</w:t>
            </w:r>
          </w:p>
        </w:tc>
      </w:tr>
      <w:tr w:rsidR="00C03168" w:rsidRPr="00C03168" w14:paraId="73DACCF9" w14:textId="77777777" w:rsidTr="00F0102D">
        <w:tc>
          <w:tcPr>
            <w:tcW w:w="3019" w:type="dxa"/>
            <w:shd w:val="clear" w:color="auto" w:fill="auto"/>
            <w:vAlign w:val="center"/>
          </w:tcPr>
          <w:p w14:paraId="20498C61"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C03168">
              <w:rPr>
                <w:rFonts w:ascii="Arial" w:eastAsia="Calibri" w:hAnsi="Arial"/>
                <w:sz w:val="18"/>
                <w:highlight w:val="lightGray"/>
                <w:lang w:eastAsia="zh-CN"/>
              </w:rPr>
              <w:t>Io</w:t>
            </w:r>
            <w:r w:rsidRPr="00C03168">
              <w:rPr>
                <w:rFonts w:ascii="Arial" w:eastAsia="Calibri" w:hAnsi="Arial"/>
                <w:sz w:val="18"/>
                <w:highlight w:val="lightGray"/>
                <w:vertAlign w:val="superscript"/>
                <w:lang w:eastAsia="zh-CN"/>
              </w:rPr>
              <w:t>Note5</w:t>
            </w:r>
          </w:p>
        </w:tc>
        <w:tc>
          <w:tcPr>
            <w:tcW w:w="1147" w:type="dxa"/>
            <w:shd w:val="clear" w:color="auto" w:fill="auto"/>
          </w:tcPr>
          <w:p w14:paraId="409B2BBF"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dBm/9MHz</w:t>
            </w:r>
          </w:p>
        </w:tc>
        <w:tc>
          <w:tcPr>
            <w:tcW w:w="1396" w:type="dxa"/>
          </w:tcPr>
          <w:p w14:paraId="1BEA154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2304" w:type="dxa"/>
            <w:shd w:val="clear" w:color="auto" w:fill="auto"/>
          </w:tcPr>
          <w:p w14:paraId="7E401FC8"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-76.22+10log (N</w:t>
            </w:r>
            <w:r w:rsidRPr="00C03168">
              <w:rPr>
                <w:rFonts w:ascii="Arial" w:eastAsia="Times New Roman" w:hAnsi="Arial"/>
                <w:sz w:val="18"/>
                <w:highlight w:val="lightGray"/>
                <w:vertAlign w:val="subscript"/>
                <w:lang w:eastAsia="zh-CN"/>
              </w:rPr>
              <w:t>RB,c</w:t>
            </w:r>
            <w:r w:rsidRPr="00C03168">
              <w:rPr>
                <w:rFonts w:ascii="Arial" w:eastAsia="Times New Roman" w:hAnsi="Arial"/>
                <w:sz w:val="18"/>
                <w:highlight w:val="lightGray"/>
                <w:lang w:eastAsia="zh-CN"/>
              </w:rPr>
              <w:t xml:space="preserve"> /50)</w:t>
            </w:r>
          </w:p>
        </w:tc>
        <w:tc>
          <w:tcPr>
            <w:tcW w:w="1773" w:type="dxa"/>
            <w:shd w:val="clear" w:color="auto" w:fill="auto"/>
          </w:tcPr>
          <w:p w14:paraId="7D1042A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-59.13+10log (N</w:t>
            </w:r>
            <w:r w:rsidRPr="00C03168">
              <w:rPr>
                <w:rFonts w:ascii="Arial" w:eastAsia="Times New Roman" w:hAnsi="Arial"/>
                <w:sz w:val="18"/>
                <w:highlight w:val="lightGray"/>
                <w:vertAlign w:val="subscript"/>
                <w:lang w:eastAsia="zh-CN"/>
              </w:rPr>
              <w:t>RB,c</w:t>
            </w:r>
            <w:r w:rsidRPr="00C03168">
              <w:rPr>
                <w:rFonts w:ascii="Arial" w:eastAsia="Times New Roman" w:hAnsi="Arial"/>
                <w:sz w:val="18"/>
                <w:highlight w:val="lightGray"/>
                <w:lang w:eastAsia="zh-CN"/>
              </w:rPr>
              <w:t xml:space="preserve"> /50)</w:t>
            </w:r>
          </w:p>
        </w:tc>
      </w:tr>
      <w:tr w:rsidR="00C03168" w:rsidRPr="00C03168" w14:paraId="57719C2B" w14:textId="77777777" w:rsidTr="00F0102D">
        <w:tc>
          <w:tcPr>
            <w:tcW w:w="3019" w:type="dxa"/>
            <w:shd w:val="clear" w:color="auto" w:fill="auto"/>
            <w:vAlign w:val="center"/>
          </w:tcPr>
          <w:p w14:paraId="2BF65C7A"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C03168">
              <w:rPr>
                <w:rFonts w:ascii="Arial" w:eastAsia="Calibri" w:hAnsi="Arial"/>
                <w:sz w:val="18"/>
                <w:highlight w:val="lightGray"/>
                <w:lang w:eastAsia="zh-CN"/>
              </w:rPr>
              <w:t>Propagation Condition</w:t>
            </w:r>
          </w:p>
        </w:tc>
        <w:tc>
          <w:tcPr>
            <w:tcW w:w="1147" w:type="dxa"/>
            <w:shd w:val="clear" w:color="auto" w:fill="auto"/>
          </w:tcPr>
          <w:p w14:paraId="25467D14"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C392A0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4077" w:type="dxa"/>
            <w:gridSpan w:val="2"/>
            <w:shd w:val="clear" w:color="auto" w:fill="auto"/>
          </w:tcPr>
          <w:p w14:paraId="580F20FE"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AWGN</w:t>
            </w:r>
          </w:p>
        </w:tc>
      </w:tr>
      <w:tr w:rsidR="00C03168" w:rsidRPr="00C03168" w14:paraId="17E11A4F" w14:textId="77777777" w:rsidTr="00F0102D">
        <w:tc>
          <w:tcPr>
            <w:tcW w:w="3019" w:type="dxa"/>
            <w:shd w:val="clear" w:color="auto" w:fill="auto"/>
            <w:vAlign w:val="center"/>
          </w:tcPr>
          <w:p w14:paraId="3C810D0A" w14:textId="77777777" w:rsidR="00C03168" w:rsidRPr="00C03168"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C03168">
              <w:rPr>
                <w:rFonts w:ascii="Arial" w:eastAsia="Calibri" w:hAnsi="Arial"/>
                <w:sz w:val="18"/>
                <w:highlight w:val="lightGray"/>
                <w:lang w:eastAsia="zh-CN"/>
              </w:rPr>
              <w:t>Antenna Configuration and Correlation Matrix</w:t>
            </w:r>
          </w:p>
        </w:tc>
        <w:tc>
          <w:tcPr>
            <w:tcW w:w="1147" w:type="dxa"/>
            <w:shd w:val="clear" w:color="auto" w:fill="auto"/>
          </w:tcPr>
          <w:p w14:paraId="3DDE164B"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C0A1709"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1, 2, 3, 4, 5, 6</w:t>
            </w:r>
          </w:p>
        </w:tc>
        <w:tc>
          <w:tcPr>
            <w:tcW w:w="4077" w:type="dxa"/>
            <w:gridSpan w:val="2"/>
            <w:shd w:val="clear" w:color="auto" w:fill="auto"/>
          </w:tcPr>
          <w:p w14:paraId="7A227B4C" w14:textId="77777777" w:rsidR="00C03168" w:rsidRPr="00C03168"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1x2</w:t>
            </w:r>
          </w:p>
        </w:tc>
      </w:tr>
      <w:tr w:rsidR="00C03168" w:rsidRPr="00C03168" w14:paraId="30EE9ACD" w14:textId="77777777" w:rsidTr="00F0102D">
        <w:tc>
          <w:tcPr>
            <w:tcW w:w="9639" w:type="dxa"/>
            <w:gridSpan w:val="5"/>
            <w:shd w:val="clear" w:color="auto" w:fill="auto"/>
            <w:vAlign w:val="center"/>
          </w:tcPr>
          <w:p w14:paraId="31BAFA61" w14:textId="77777777" w:rsidR="00C03168" w:rsidRPr="00C03168"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Note 1:</w:t>
            </w:r>
            <w:r w:rsidRPr="00C03168">
              <w:rPr>
                <w:rFonts w:ascii="Arial" w:eastAsia="Times New Roman" w:hAnsi="Arial"/>
                <w:sz w:val="18"/>
                <w:highlight w:val="lightGray"/>
                <w:lang w:eastAsia="zh-CN"/>
              </w:rPr>
              <w:tab/>
              <w:t>Special subframe and uplink-downlink configurations are specified in table 4.2-1 in TS 36.211 [23].</w:t>
            </w:r>
          </w:p>
          <w:p w14:paraId="6D241F1F" w14:textId="77777777" w:rsidR="00C03168" w:rsidRPr="00C03168"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Note 2:</w:t>
            </w:r>
            <w:r w:rsidRPr="00C03168">
              <w:rPr>
                <w:rFonts w:ascii="Arial" w:eastAsia="Times New Roman" w:hAnsi="Arial"/>
                <w:sz w:val="18"/>
                <w:highlight w:val="lightGray"/>
                <w:lang w:eastAsia="zh-CN"/>
              </w:rPr>
              <w:tab/>
              <w:t>DL RMCs and OCNG patterns are specified in clauses A 3.1 and A 3.2 of TS 36.133 [15] respectively.</w:t>
            </w:r>
          </w:p>
          <w:p w14:paraId="1DCAD7D5" w14:textId="77777777" w:rsidR="00C03168" w:rsidRPr="00C03168"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C03168">
              <w:rPr>
                <w:rFonts w:ascii="Arial" w:eastAsia="Times New Roman" w:hAnsi="Arial"/>
                <w:sz w:val="18"/>
                <w:highlight w:val="lightGray"/>
                <w:lang w:eastAsia="zh-CN"/>
              </w:rPr>
              <w:t>Note 3:</w:t>
            </w:r>
            <w:r w:rsidRPr="00C03168">
              <w:rPr>
                <w:rFonts w:ascii="Arial" w:eastAsia="Times New Roman" w:hAnsi="Arial"/>
                <w:sz w:val="18"/>
                <w:highlight w:val="lightGray"/>
                <w:lang w:eastAsia="zh-CN"/>
              </w:rPr>
              <w:tab/>
              <w:t>OCNG shall be used such that all cells are fully allocated and a constant total transmitted power spectral density is achieved for all OFDM symbols.</w:t>
            </w:r>
          </w:p>
          <w:p w14:paraId="09C6CBB1" w14:textId="77777777" w:rsidR="00C03168" w:rsidRPr="00C03168"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03168">
              <w:rPr>
                <w:rFonts w:ascii="Arial" w:eastAsia="Times New Roman" w:hAnsi="Arial"/>
                <w:sz w:val="18"/>
                <w:highlight w:val="lightGray"/>
                <w:lang w:eastAsia="zh-CN"/>
              </w:rPr>
              <w:t>Note 4:</w:t>
            </w:r>
            <w:r w:rsidRPr="00C03168">
              <w:rPr>
                <w:rFonts w:ascii="Arial" w:eastAsia="Times New Roman" w:hAnsi="Arial"/>
                <w:sz w:val="18"/>
                <w:highlight w:val="lightGray"/>
                <w:lang w:eastAsia="zh-CN"/>
              </w:rPr>
              <w:tab/>
              <w:t>Interference from other cells and noise sources not specified in the test is assumed to be constant over subcarriers and time and shall be modelled as AWGN of appropriate power for N</w:t>
            </w:r>
            <w:r w:rsidRPr="00C03168">
              <w:rPr>
                <w:rFonts w:ascii="Arial" w:eastAsia="Times New Roman" w:hAnsi="Arial"/>
                <w:sz w:val="18"/>
                <w:highlight w:val="lightGray"/>
                <w:vertAlign w:val="subscript"/>
                <w:lang w:eastAsia="zh-CN"/>
              </w:rPr>
              <w:t>oc</w:t>
            </w:r>
            <w:r w:rsidRPr="00C03168">
              <w:rPr>
                <w:rFonts w:ascii="Arial" w:eastAsia="Times New Roman" w:hAnsi="Arial"/>
                <w:sz w:val="18"/>
                <w:highlight w:val="lightGray"/>
                <w:lang w:eastAsia="zh-CN"/>
              </w:rPr>
              <w:t xml:space="preserve"> to be fulfilled.</w:t>
            </w:r>
          </w:p>
          <w:p w14:paraId="2A80F974" w14:textId="77777777" w:rsidR="00C03168" w:rsidRPr="00C03168" w:rsidRDefault="00C03168" w:rsidP="00C03168">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zh-CN"/>
              </w:rPr>
            </w:pPr>
            <w:r w:rsidRPr="00C03168">
              <w:rPr>
                <w:rFonts w:ascii="Arial" w:eastAsia="Times New Roman" w:hAnsi="Arial"/>
                <w:sz w:val="18"/>
                <w:highlight w:val="lightGray"/>
                <w:lang w:eastAsia="zh-CN"/>
              </w:rPr>
              <w:t>Note 5:</w:t>
            </w:r>
            <w:r w:rsidRPr="00C03168">
              <w:rPr>
                <w:rFonts w:ascii="Arial" w:eastAsia="Times New Roman" w:hAnsi="Arial"/>
                <w:sz w:val="18"/>
                <w:highlight w:val="lightGray"/>
                <w:lang w:eastAsia="zh-CN"/>
              </w:rPr>
              <w:tab/>
            </w:r>
            <w:r w:rsidRPr="00C03168">
              <w:rPr>
                <w:rFonts w:ascii="Arial" w:eastAsia="Calibri" w:hAnsi="Arial"/>
                <w:sz w:val="18"/>
                <w:highlight w:val="lightGray"/>
                <w:lang w:eastAsia="zh-CN"/>
              </w:rPr>
              <w:t>Ê</w:t>
            </w:r>
            <w:r w:rsidRPr="00C03168">
              <w:rPr>
                <w:rFonts w:ascii="Arial" w:eastAsia="Calibri" w:hAnsi="Arial"/>
                <w:sz w:val="18"/>
                <w:highlight w:val="lightGray"/>
                <w:vertAlign w:val="subscript"/>
                <w:lang w:eastAsia="zh-CN"/>
              </w:rPr>
              <w:t>s</w:t>
            </w:r>
            <w:r w:rsidRPr="00C03168">
              <w:rPr>
                <w:rFonts w:ascii="Arial" w:eastAsia="Calibri" w:hAnsi="Arial"/>
                <w:sz w:val="18"/>
                <w:highlight w:val="lightGray"/>
                <w:lang w:eastAsia="zh-CN"/>
              </w:rPr>
              <w:t>/I</w:t>
            </w:r>
            <w:r w:rsidRPr="00C03168">
              <w:rPr>
                <w:rFonts w:ascii="Arial" w:eastAsia="Calibri" w:hAnsi="Arial"/>
                <w:sz w:val="18"/>
                <w:highlight w:val="lightGray"/>
                <w:vertAlign w:val="subscript"/>
                <w:lang w:eastAsia="zh-CN"/>
              </w:rPr>
              <w:t>ot</w:t>
            </w:r>
            <w:r w:rsidRPr="00C03168">
              <w:rPr>
                <w:rFonts w:ascii="Arial" w:eastAsia="Times New Roman" w:hAnsi="Arial"/>
                <w:sz w:val="18"/>
                <w:highlight w:val="lightGray"/>
                <w:lang w:eastAsia="zh-CN"/>
              </w:rPr>
              <w:t>, RSRP, SCH_RP and Io levels have been derived from other parameters for information purposes. They are not settable parameters themselves.</w:t>
            </w:r>
          </w:p>
        </w:tc>
      </w:tr>
    </w:tbl>
    <w:p w14:paraId="4CB58523"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p>
    <w:p w14:paraId="6AC1614F" w14:textId="77777777" w:rsidR="00C03168" w:rsidRPr="00C03168"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C03168">
        <w:rPr>
          <w:rFonts w:ascii="Arial" w:eastAsia="Times New Roman" w:hAnsi="Arial"/>
          <w:sz w:val="22"/>
          <w:highlight w:val="lightGray"/>
          <w:lang w:eastAsia="zh-CN"/>
        </w:rPr>
        <w:t>A.6.6.18.3.2</w:t>
      </w:r>
      <w:r w:rsidRPr="00C03168">
        <w:rPr>
          <w:rFonts w:ascii="Arial" w:eastAsia="Times New Roman" w:hAnsi="Arial"/>
          <w:sz w:val="22"/>
          <w:highlight w:val="lightGray"/>
          <w:lang w:eastAsia="zh-CN"/>
        </w:rPr>
        <w:tab/>
        <w:t>Test Requirements</w:t>
      </w:r>
    </w:p>
    <w:p w14:paraId="17BF0C7D" w14:textId="77777777" w:rsidR="00C03168" w:rsidRPr="00C03168" w:rsidRDefault="00C03168" w:rsidP="00C03168">
      <w:pPr>
        <w:overflowPunct w:val="0"/>
        <w:autoSpaceDE w:val="0"/>
        <w:autoSpaceDN w:val="0"/>
        <w:adjustRightInd w:val="0"/>
        <w:textAlignment w:val="baseline"/>
        <w:rPr>
          <w:rFonts w:eastAsia="Times New Roman" w:cs="v4.2.0"/>
          <w:highlight w:val="lightGray"/>
          <w:lang w:eastAsia="zh-CN"/>
        </w:rPr>
      </w:pPr>
      <w:r w:rsidRPr="00C03168">
        <w:rPr>
          <w:rFonts w:eastAsia="Times New Roman" w:cs="v4.2.0"/>
          <w:highlight w:val="lightGray"/>
          <w:lang w:eastAsia="zh-CN"/>
        </w:rPr>
        <w:t>In this test with per-UE gap, the UE shall send one Event A4 triggered measurement report for Cell 2, with a measurement reporting delay less than X ms from the beginning of time period T2, where X is</w:t>
      </w:r>
    </w:p>
    <w:p w14:paraId="174EC365" w14:textId="77777777" w:rsidR="00C03168" w:rsidRPr="00C03168"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C03168">
        <w:rPr>
          <w:rFonts w:eastAsia="Times New Roman"/>
          <w:highlight w:val="lightGray"/>
          <w:lang w:eastAsia="zh-CN"/>
        </w:rPr>
        <w:t>10240 for UE supporting power class 1 and 5, or</w:t>
      </w:r>
    </w:p>
    <w:p w14:paraId="43AAC512" w14:textId="77777777" w:rsidR="00C03168" w:rsidRPr="00C03168"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C03168">
        <w:rPr>
          <w:rFonts w:eastAsia="Times New Roman"/>
          <w:highlight w:val="lightGray"/>
          <w:lang w:eastAsia="zh-CN"/>
        </w:rPr>
        <w:t>6400 for UE supporting other power class.</w:t>
      </w:r>
    </w:p>
    <w:p w14:paraId="0957130B"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 xml:space="preserve">The UE shall send one Event B2 triggered measurement report for Cell 3 to the PCell, with a measurement reporting delay less than 3.84s from the start of period T2. </w:t>
      </w:r>
    </w:p>
    <w:p w14:paraId="6C8235C1"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The measurement reporting delay is defined as the time from the beginning of time period T2 to the moment when the UE sends the measurement report on PUSCH.</w:t>
      </w:r>
    </w:p>
    <w:p w14:paraId="5A55261F"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The UE shall not send event-triggered measurement reports as long as the reporting criteria is not fulfilled.</w:t>
      </w:r>
    </w:p>
    <w:p w14:paraId="0FA45A97" w14:textId="77777777" w:rsidR="00C03168" w:rsidRPr="00C03168" w:rsidRDefault="00C03168" w:rsidP="00C03168">
      <w:pPr>
        <w:overflowPunct w:val="0"/>
        <w:autoSpaceDE w:val="0"/>
        <w:autoSpaceDN w:val="0"/>
        <w:adjustRightInd w:val="0"/>
        <w:textAlignment w:val="baseline"/>
        <w:rPr>
          <w:rFonts w:eastAsia="Times New Roman"/>
          <w:highlight w:val="lightGray"/>
          <w:lang w:eastAsia="zh-CN"/>
        </w:rPr>
      </w:pPr>
      <w:r w:rsidRPr="00C03168">
        <w:rPr>
          <w:rFonts w:eastAsia="Times New Roman"/>
          <w:highlight w:val="lightGray"/>
          <w:lang w:eastAsia="zh-CN"/>
        </w:rPr>
        <w:t>The rate of correct events observed during repeated tests shall be at least 90%.</w:t>
      </w:r>
    </w:p>
    <w:p w14:paraId="778A6076" w14:textId="77D0F108" w:rsidR="00C03168" w:rsidRDefault="00C03168" w:rsidP="004A22C1">
      <w:pPr>
        <w:keepLines/>
        <w:overflowPunct w:val="0"/>
        <w:autoSpaceDE w:val="0"/>
        <w:autoSpaceDN w:val="0"/>
        <w:adjustRightInd w:val="0"/>
        <w:ind w:left="1135" w:hanging="851"/>
        <w:textAlignment w:val="baseline"/>
        <w:rPr>
          <w:rFonts w:eastAsia="等线"/>
          <w:lang w:eastAsia="zh-CN"/>
        </w:rPr>
      </w:pPr>
      <w:r w:rsidRPr="00C03168">
        <w:rPr>
          <w:rFonts w:eastAsia="Times New Roman"/>
          <w:highlight w:val="lightGray"/>
          <w:lang w:eastAsia="zh-CN"/>
        </w:rPr>
        <w:t>NOTE:</w:t>
      </w:r>
      <w:r w:rsidRPr="00C03168">
        <w:rPr>
          <w:rFonts w:eastAsia="Times New Roman"/>
          <w:highlight w:val="lightGray"/>
          <w:lang w:eastAsia="zh-CN"/>
        </w:rPr>
        <w:tab/>
        <w:t>The actual overall delays measured in the test may be up to 2xTTI</w:t>
      </w:r>
      <w:r w:rsidRPr="00C03168">
        <w:rPr>
          <w:rFonts w:eastAsia="Times New Roman"/>
          <w:highlight w:val="lightGray"/>
          <w:vertAlign w:val="subscript"/>
          <w:lang w:eastAsia="zh-CN"/>
        </w:rPr>
        <w:t>DCCH</w:t>
      </w:r>
      <w:r w:rsidRPr="00C03168">
        <w:rPr>
          <w:rFonts w:eastAsia="Times New Roman"/>
          <w:highlight w:val="lightGray"/>
          <w:lang w:eastAsia="zh-CN"/>
        </w:rPr>
        <w:t xml:space="preserve"> higher than the measurement reporting delays above because of TTI insertion uncertainty of the measurement report in DCCH.</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49A04E4C"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5AAFF656"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w:t>
      </w:r>
      <w:r w:rsidR="00ED58AC">
        <w:rPr>
          <w:rFonts w:ascii="Arial" w:hAnsi="Arial"/>
        </w:rPr>
        <w:t>.</w:t>
      </w:r>
      <w:r w:rsidR="00F56670">
        <w:rPr>
          <w:rFonts w:ascii="Arial" w:hAnsi="Arial"/>
        </w:rPr>
        <w:t xml:space="preserve"> The “</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(-105)</w:t>
      </w:r>
      <w:r w:rsidR="00F56670" w:rsidRPr="00382B19">
        <w:rPr>
          <w:rFonts w:ascii="Arial" w:hAnsi="Arial"/>
        </w:rPr>
        <w:t>)</w:t>
      </w:r>
      <w:r w:rsidR="00F56670">
        <w:rPr>
          <w:rFonts w:ascii="Arial" w:hAnsi="Arial"/>
        </w:rPr>
        <w:t xml:space="preserve"> and “Event </w:t>
      </w:r>
      <w:r w:rsidR="00F56670" w:rsidRPr="00F56670">
        <w:rPr>
          <w:rFonts w:ascii="Arial" w:hAnsi="Arial"/>
        </w:rPr>
        <w:t>B2 (PCell becomes worse than threshold1 and inter RAT neighbour becomes better than threshold2)</w:t>
      </w:r>
      <w:r w:rsidR="00F56670">
        <w:rPr>
          <w:rFonts w:ascii="Arial" w:hAnsi="Arial"/>
        </w:rPr>
        <w:t xml:space="preserve">” conditions are not met since the NR </w:t>
      </w:r>
      <w:r w:rsidR="00F56670" w:rsidRPr="00E579D8">
        <w:rPr>
          <w:rFonts w:ascii="Arial" w:hAnsi="Arial"/>
        </w:rPr>
        <w:t xml:space="preserve">Cell </w:t>
      </w:r>
      <w:r w:rsidR="00F56670">
        <w:rPr>
          <w:rFonts w:ascii="Arial" w:hAnsi="Arial"/>
        </w:rPr>
        <w:t>2 and E-UTRAN Cell 3 are off.</w:t>
      </w:r>
    </w:p>
    <w:p w14:paraId="0CBF71E7" w14:textId="11EA7827" w:rsidR="00D53369" w:rsidRDefault="00D53369" w:rsidP="00D53369">
      <w:pPr>
        <w:rPr>
          <w:rFonts w:ascii="Arial" w:hAnsi="Arial"/>
        </w:rPr>
      </w:pPr>
      <w:r>
        <w:rPr>
          <w:rFonts w:ascii="Arial" w:hAnsi="Arial"/>
        </w:rPr>
        <w:t>During T2, for configurations 1</w:t>
      </w:r>
      <w:r w:rsidR="00EE1B8E">
        <w:rPr>
          <w:rFonts w:ascii="Arial" w:hAnsi="Arial"/>
        </w:rPr>
        <w:t xml:space="preserve"> </w:t>
      </w:r>
      <w:r>
        <w:rPr>
          <w:rFonts w:ascii="Arial" w:hAnsi="Arial"/>
        </w:rPr>
        <w:t>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 xml:space="preserve">2 </w:t>
      </w:r>
      <w:r w:rsidR="00894C40">
        <w:rPr>
          <w:rFonts w:ascii="Arial" w:hAnsi="Arial"/>
        </w:rPr>
        <w:t>is</w:t>
      </w:r>
      <w:r w:rsidR="00757EC7">
        <w:rPr>
          <w:rFonts w:ascii="Arial" w:hAnsi="Arial"/>
        </w:rPr>
        <w:t xml:space="preserve"> 11 </w:t>
      </w:r>
      <w:r w:rsidR="00EE1B8E">
        <w:rPr>
          <w:rFonts w:ascii="Arial" w:hAnsi="Arial"/>
        </w:rPr>
        <w:t xml:space="preserve">dB higher than the </w:t>
      </w:r>
      <w:r w:rsidR="00EE1B8E" w:rsidRPr="00EE1B8E">
        <w:rPr>
          <w:rFonts w:ascii="Arial" w:hAnsi="Arial"/>
        </w:rPr>
        <w:t>a4-Threshold</w:t>
      </w:r>
      <w:r w:rsidR="00727BB7">
        <w:rPr>
          <w:rFonts w:ascii="Arial" w:hAnsi="Arial"/>
        </w:rPr>
        <w:t>, the SS-</w:t>
      </w:r>
      <w:r w:rsidR="00727BB7" w:rsidRPr="00E579D8">
        <w:rPr>
          <w:rFonts w:ascii="Arial" w:hAnsi="Arial"/>
        </w:rPr>
        <w:t xml:space="preserve">RSRP </w:t>
      </w:r>
      <w:r w:rsidR="00727BB7">
        <w:rPr>
          <w:rFonts w:ascii="Arial" w:hAnsi="Arial"/>
        </w:rPr>
        <w:t xml:space="preserve">of NR </w:t>
      </w:r>
      <w:r w:rsidR="00727BB7" w:rsidRPr="00E579D8">
        <w:rPr>
          <w:rFonts w:ascii="Arial" w:hAnsi="Arial"/>
        </w:rPr>
        <w:t xml:space="preserve">Cell </w:t>
      </w:r>
      <w:r w:rsidR="00727BB7">
        <w:rPr>
          <w:rFonts w:ascii="Arial" w:hAnsi="Arial"/>
        </w:rPr>
        <w:t xml:space="preserve">1 is 13 dB lower than the </w:t>
      </w:r>
      <w:r w:rsidR="00727BB7" w:rsidRPr="00727BB7">
        <w:rPr>
          <w:rFonts w:ascii="Arial" w:hAnsi="Arial"/>
        </w:rPr>
        <w:t>b2-Threshold1</w:t>
      </w:r>
      <w:r w:rsidR="00727BB7">
        <w:rPr>
          <w:rFonts w:ascii="Arial" w:hAnsi="Arial"/>
        </w:rPr>
        <w:t xml:space="preserve"> while the RSRP of E-UTRAN Cell 3 is 1</w:t>
      </w:r>
      <w:r w:rsidR="000105ED">
        <w:rPr>
          <w:rFonts w:ascii="Arial" w:hAnsi="Arial"/>
        </w:rPr>
        <w:t>4</w:t>
      </w:r>
      <w:r w:rsidR="000C7C81">
        <w:rPr>
          <w:rFonts w:ascii="Arial" w:hAnsi="Arial"/>
        </w:rPr>
        <w:t xml:space="preserve"> </w:t>
      </w:r>
      <w:r w:rsidR="00727BB7">
        <w:rPr>
          <w:rFonts w:ascii="Arial" w:hAnsi="Arial"/>
        </w:rPr>
        <w:t xml:space="preserve">dB higher than the </w:t>
      </w:r>
      <w:r w:rsidR="00727BB7" w:rsidRPr="00727BB7">
        <w:rPr>
          <w:rFonts w:ascii="Arial" w:hAnsi="Arial"/>
        </w:rPr>
        <w:t>b2-Threshold2EUTRA</w:t>
      </w:r>
      <w:r w:rsidR="00727BB7">
        <w:rPr>
          <w:rFonts w:ascii="Arial" w:hAnsi="Arial"/>
        </w:rPr>
        <w:t>. So both “</w:t>
      </w:r>
      <w:r w:rsidR="00727BB7" w:rsidRPr="00382B19">
        <w:rPr>
          <w:rFonts w:ascii="Arial" w:hAnsi="Arial"/>
        </w:rPr>
        <w:t>Event A</w:t>
      </w:r>
      <w:r w:rsidR="00727BB7">
        <w:rPr>
          <w:rFonts w:ascii="Arial" w:hAnsi="Arial"/>
        </w:rPr>
        <w:t>4</w:t>
      </w:r>
      <w:r w:rsidR="00727BB7" w:rsidRPr="00382B19">
        <w:rPr>
          <w:rFonts w:ascii="Arial" w:hAnsi="Arial"/>
        </w:rPr>
        <w:t xml:space="preserve"> (</w:t>
      </w:r>
      <w:r w:rsidR="00727BB7" w:rsidRPr="00414341">
        <w:rPr>
          <w:rFonts w:ascii="Arial" w:hAnsi="Arial"/>
        </w:rPr>
        <w:t>Neighbour becomes better than threshold</w:t>
      </w:r>
      <w:r w:rsidR="00727BB7">
        <w:rPr>
          <w:rFonts w:ascii="Arial" w:hAnsi="Arial"/>
        </w:rPr>
        <w:t xml:space="preserve"> (-105</w:t>
      </w:r>
      <w:r w:rsidR="00544EFD">
        <w:rPr>
          <w:rFonts w:ascii="Arial" w:hAnsi="Arial"/>
        </w:rPr>
        <w:t xml:space="preserve"> dBm</w:t>
      </w:r>
      <w:r w:rsidR="00727BB7">
        <w:rPr>
          <w:rFonts w:ascii="Arial" w:hAnsi="Arial"/>
        </w:rPr>
        <w:t>)</w:t>
      </w:r>
      <w:r w:rsidR="00727BB7" w:rsidRPr="00382B19">
        <w:rPr>
          <w:rFonts w:ascii="Arial" w:hAnsi="Arial"/>
        </w:rPr>
        <w:t>)</w:t>
      </w:r>
      <w:r w:rsidR="00727BB7">
        <w:rPr>
          <w:rFonts w:ascii="Arial" w:hAnsi="Arial"/>
        </w:rPr>
        <w:t xml:space="preserve"> and “Event </w:t>
      </w:r>
      <w:r w:rsidR="00727BB7" w:rsidRPr="00F56670">
        <w:rPr>
          <w:rFonts w:ascii="Arial" w:hAnsi="Arial"/>
        </w:rPr>
        <w:t>B2 (PCell becomes worse than threshold1</w:t>
      </w:r>
      <w:r w:rsidR="00D53626">
        <w:rPr>
          <w:rFonts w:ascii="Arial" w:hAnsi="Arial"/>
        </w:rPr>
        <w:t xml:space="preserve"> (-81</w:t>
      </w:r>
      <w:r w:rsidR="00544EFD">
        <w:rPr>
          <w:rFonts w:ascii="Arial" w:hAnsi="Arial"/>
        </w:rPr>
        <w:t xml:space="preserve"> dBm</w:t>
      </w:r>
      <w:r w:rsidR="00D53626">
        <w:rPr>
          <w:rFonts w:ascii="Arial" w:hAnsi="Arial"/>
        </w:rPr>
        <w:t>)</w:t>
      </w:r>
      <w:r w:rsidR="00727BB7" w:rsidRPr="00F56670">
        <w:rPr>
          <w:rFonts w:ascii="Arial" w:hAnsi="Arial"/>
        </w:rPr>
        <w:t xml:space="preserve"> and inter RAT neighbour becomes better than threshold2</w:t>
      </w:r>
      <w:r w:rsidR="00D53626">
        <w:rPr>
          <w:rFonts w:ascii="Arial" w:hAnsi="Arial"/>
        </w:rPr>
        <w:t xml:space="preserve"> (-101</w:t>
      </w:r>
      <w:r w:rsidR="00544EFD">
        <w:rPr>
          <w:rFonts w:ascii="Arial" w:hAnsi="Arial"/>
        </w:rPr>
        <w:t xml:space="preserve"> dBm</w:t>
      </w:r>
      <w:r w:rsidR="00D53626">
        <w:rPr>
          <w:rFonts w:ascii="Arial" w:hAnsi="Arial"/>
        </w:rPr>
        <w:t>)</w:t>
      </w:r>
      <w:r w:rsidR="00727BB7" w:rsidRPr="00F56670">
        <w:rPr>
          <w:rFonts w:ascii="Arial" w:hAnsi="Arial"/>
        </w:rPr>
        <w:t>)</w:t>
      </w:r>
      <w:r w:rsidR="00727BB7">
        <w:rPr>
          <w:rFonts w:ascii="Arial" w:hAnsi="Arial"/>
        </w:rPr>
        <w:t>” conditions are met.</w:t>
      </w:r>
      <w:r w:rsidR="003256E5">
        <w:rPr>
          <w:rFonts w:ascii="Arial" w:hAnsi="Arial"/>
        </w:rPr>
        <w:t xml:space="preserve"> For configurations 3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2 is 1</w:t>
      </w:r>
      <w:r w:rsidR="007B2DA2">
        <w:rPr>
          <w:rFonts w:ascii="Arial" w:hAnsi="Arial"/>
        </w:rPr>
        <w:t>4</w:t>
      </w:r>
      <w:r w:rsidR="003256E5">
        <w:rPr>
          <w:rFonts w:ascii="Arial" w:hAnsi="Arial"/>
        </w:rPr>
        <w:t xml:space="preserve"> dB higher than the </w:t>
      </w:r>
      <w:r w:rsidR="003256E5" w:rsidRPr="00EE1B8E">
        <w:rPr>
          <w:rFonts w:ascii="Arial" w:hAnsi="Arial"/>
        </w:rPr>
        <w:t>a4-Threshold</w:t>
      </w:r>
      <w:r w:rsidR="003256E5">
        <w:rPr>
          <w:rFonts w:ascii="Arial" w:hAnsi="Arial"/>
        </w:rPr>
        <w:t>,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1 is 13 dB lower than the </w:t>
      </w:r>
      <w:r w:rsidR="003256E5" w:rsidRPr="00727BB7">
        <w:rPr>
          <w:rFonts w:ascii="Arial" w:hAnsi="Arial"/>
        </w:rPr>
        <w:t>b2-Threshold1</w:t>
      </w:r>
      <w:r w:rsidR="003256E5">
        <w:rPr>
          <w:rFonts w:ascii="Arial" w:hAnsi="Arial"/>
        </w:rPr>
        <w:t xml:space="preserve"> while the RSRP of E-UTRAN Cell 3 is 14 dB higher than the </w:t>
      </w:r>
      <w:r w:rsidR="003256E5" w:rsidRPr="00727BB7">
        <w:rPr>
          <w:rFonts w:ascii="Arial" w:hAnsi="Arial"/>
        </w:rPr>
        <w:t>b2-Threshold2EUTRA</w:t>
      </w:r>
      <w:r w:rsidR="003256E5">
        <w:rPr>
          <w:rFonts w:ascii="Arial" w:hAnsi="Arial"/>
        </w:rPr>
        <w:t>. So both “</w:t>
      </w:r>
      <w:r w:rsidR="003256E5" w:rsidRPr="00382B19">
        <w:rPr>
          <w:rFonts w:ascii="Arial" w:hAnsi="Arial"/>
        </w:rPr>
        <w:t>Event A</w:t>
      </w:r>
      <w:r w:rsidR="003256E5">
        <w:rPr>
          <w:rFonts w:ascii="Arial" w:hAnsi="Arial"/>
        </w:rPr>
        <w:t>4</w:t>
      </w:r>
      <w:r w:rsidR="003256E5" w:rsidRPr="00382B19">
        <w:rPr>
          <w:rFonts w:ascii="Arial" w:hAnsi="Arial"/>
        </w:rPr>
        <w:t xml:space="preserve"> (</w:t>
      </w:r>
      <w:r w:rsidR="003256E5" w:rsidRPr="00414341">
        <w:rPr>
          <w:rFonts w:ascii="Arial" w:hAnsi="Arial"/>
        </w:rPr>
        <w:t>Neighbour becomes better than threshold</w:t>
      </w:r>
      <w:r w:rsidR="003256E5">
        <w:rPr>
          <w:rFonts w:ascii="Arial" w:hAnsi="Arial"/>
        </w:rPr>
        <w:t xml:space="preserve"> (-105 dBm)</w:t>
      </w:r>
      <w:r w:rsidR="003256E5" w:rsidRPr="00382B19">
        <w:rPr>
          <w:rFonts w:ascii="Arial" w:hAnsi="Arial"/>
        </w:rPr>
        <w:t>)</w:t>
      </w:r>
      <w:r w:rsidR="003256E5">
        <w:rPr>
          <w:rFonts w:ascii="Arial" w:hAnsi="Arial"/>
        </w:rPr>
        <w:t xml:space="preserve"> and “Event </w:t>
      </w:r>
      <w:r w:rsidR="003256E5" w:rsidRPr="00F56670">
        <w:rPr>
          <w:rFonts w:ascii="Arial" w:hAnsi="Arial"/>
        </w:rPr>
        <w:t>B2 (PCell becomes worse than threshold1</w:t>
      </w:r>
      <w:r w:rsidR="003256E5">
        <w:rPr>
          <w:rFonts w:ascii="Arial" w:hAnsi="Arial"/>
        </w:rPr>
        <w:t xml:space="preserve"> (-</w:t>
      </w:r>
      <w:r w:rsidR="009F6E0D">
        <w:rPr>
          <w:rFonts w:ascii="Arial" w:hAnsi="Arial"/>
        </w:rPr>
        <w:t>81</w:t>
      </w:r>
      <w:r w:rsidR="003256E5">
        <w:rPr>
          <w:rFonts w:ascii="Arial" w:hAnsi="Arial"/>
        </w:rPr>
        <w:t xml:space="preserve"> dBm)</w:t>
      </w:r>
      <w:r w:rsidR="003256E5" w:rsidRPr="00F56670">
        <w:rPr>
          <w:rFonts w:ascii="Arial" w:hAnsi="Arial"/>
        </w:rPr>
        <w:t xml:space="preserve"> and inter RAT neighbour becomes better than threshold2</w:t>
      </w:r>
      <w:r w:rsidR="003256E5">
        <w:rPr>
          <w:rFonts w:ascii="Arial" w:hAnsi="Arial"/>
        </w:rPr>
        <w:t xml:space="preserve"> (-101 dBm)</w:t>
      </w:r>
      <w:r w:rsidR="003256E5" w:rsidRPr="00F56670">
        <w:rPr>
          <w:rFonts w:ascii="Arial" w:hAnsi="Arial"/>
        </w:rPr>
        <w:t>)</w:t>
      </w:r>
      <w:r w:rsidR="003256E5">
        <w:rPr>
          <w:rFonts w:ascii="Arial" w:hAnsi="Arial"/>
        </w:rPr>
        <w:t>” conditions are met.</w:t>
      </w:r>
      <w:r w:rsidR="00882506">
        <w:rPr>
          <w:rFonts w:ascii="Arial" w:hAnsi="Arial"/>
        </w:rPr>
        <w:t xml:space="preserve"> T</w:t>
      </w:r>
      <w:r>
        <w:rPr>
          <w:rFonts w:ascii="Arial" w:hAnsi="Arial"/>
        </w:rPr>
        <w:t xml:space="preserve">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4AF6D189"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6.6.18.3</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00205109">
        <w:rPr>
          <w:rFonts w:ascii="Arial" w:hAnsi="Arial"/>
        </w:rPr>
        <w:t xml:space="preserve">and </w:t>
      </w:r>
      <w:r w:rsidR="00205109" w:rsidRPr="00933584">
        <w:rPr>
          <w:rFonts w:ascii="Arial" w:hAnsi="Arial"/>
        </w:rPr>
        <w:t>A.</w:t>
      </w:r>
      <w:r w:rsidR="00205109">
        <w:rPr>
          <w:rFonts w:ascii="Arial" w:hAnsi="Arial"/>
        </w:rPr>
        <w:t>6.6.18.3</w:t>
      </w:r>
      <w:r w:rsidR="00205109" w:rsidRPr="00933584">
        <w:rPr>
          <w:rFonts w:ascii="Arial" w:hAnsi="Arial"/>
        </w:rPr>
        <w:t>.1</w:t>
      </w:r>
      <w:r w:rsidR="00205109" w:rsidRPr="00F059EB">
        <w:rPr>
          <w:rFonts w:ascii="等线" w:eastAsia="等线" w:hAnsi="等线"/>
          <w:lang w:val="en-US" w:eastAsia="zh-CN"/>
        </w:rPr>
        <w:t>-</w:t>
      </w:r>
      <w:r w:rsidR="00205109">
        <w:rPr>
          <w:rFonts w:ascii="等线" w:eastAsia="等线" w:hAnsi="等线"/>
          <w:lang w:val="en-US" w:eastAsia="zh-CN"/>
        </w:rPr>
        <w:t>4</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36A1368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w:t>
      </w:r>
      <w:r w:rsidR="000C2929">
        <w:rPr>
          <w:rFonts w:ascii="Arial" w:hAnsi="Arial" w:cs="Arial"/>
        </w:rPr>
        <w:t>E-UTRAN</w:t>
      </w:r>
      <w:r w:rsidR="001E21C8">
        <w:rPr>
          <w:rFonts w:ascii="Arial" w:hAnsi="Arial" w:cs="Arial"/>
        </w:rPr>
        <w:t xml:space="preserve">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587F87B1"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 </w:t>
      </w:r>
      <w:r w:rsidR="00C32C5D" w:rsidRPr="00C32C5D">
        <w:rPr>
          <w:rFonts w:ascii="Arial" w:hAnsi="Arial" w:cs="Arial"/>
        </w:rPr>
        <w:t>a4-Threshold</w:t>
      </w:r>
      <w:r w:rsidRPr="00E579D8">
        <w:rPr>
          <w:rFonts w:ascii="Arial" w:hAnsi="Arial" w:cs="Arial"/>
        </w:rPr>
        <w:t>)</w:t>
      </w:r>
    </w:p>
    <w:p w14:paraId="75DEC74A" w14:textId="308AB6CF" w:rsidR="00107780" w:rsidRPr="00971DAD" w:rsidRDefault="00107780" w:rsidP="00107780">
      <w:pPr>
        <w:numPr>
          <w:ilvl w:val="0"/>
          <w:numId w:val="18"/>
        </w:numPr>
        <w:rPr>
          <w:rFonts w:ascii="Arial" w:hAnsi="Arial" w:cs="Arial"/>
        </w:rPr>
      </w:pPr>
      <w:r w:rsidRPr="00815305">
        <w:rPr>
          <w:rFonts w:ascii="Arial" w:hAnsi="Arial" w:cs="Arial"/>
        </w:rPr>
        <w:t xml:space="preserve">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7E905558" w14:textId="0154635B" w:rsidR="00107780" w:rsidRPr="00971DAD" w:rsidRDefault="00107780" w:rsidP="00107780">
      <w:pPr>
        <w:pStyle w:val="ListParagraph1"/>
        <w:numPr>
          <w:ilvl w:val="0"/>
          <w:numId w:val="12"/>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14:paraId="02270DBA" w14:textId="47247410" w:rsidR="00107780" w:rsidRPr="00B030FC" w:rsidRDefault="00107780" w:rsidP="00107780">
      <w:pPr>
        <w:pStyle w:val="ListParagraph1"/>
        <w:numPr>
          <w:ilvl w:val="0"/>
          <w:numId w:val="12"/>
        </w:numPr>
        <w:contextualSpacing w:val="0"/>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 xml:space="preserve">Cell </w:t>
      </w:r>
      <w:r w:rsidR="00686237">
        <w:rPr>
          <w:rFonts w:ascii="Arial" w:hAnsi="Arial" w:cs="Arial"/>
        </w:rPr>
        <w:t>3</w:t>
      </w:r>
      <w:r w:rsidRPr="00971DAD">
        <w:rPr>
          <w:rFonts w:ascii="Arial" w:hAnsi="Arial" w:cs="Arial"/>
        </w:rPr>
        <w:t xml:space="preserve"> RSRP –</w:t>
      </w:r>
      <w:r w:rsidRPr="00AE4895">
        <w:rPr>
          <w:rFonts w:ascii="Arial" w:eastAsia="宋体"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5D4A8109"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3859C6">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43DB6193" w14:textId="7C0BCF18" w:rsidR="009F2C48"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Frequency 3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38E8C579" w14:textId="356BACE0"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w:t>
      </w:r>
      <w:r w:rsidR="00A64F5E" w:rsidRPr="007D1B8F">
        <w:rPr>
          <w:rFonts w:ascii="Arial" w:hAnsi="Arial"/>
        </w:rPr>
        <w:t>E-UTRAN</w:t>
      </w:r>
      <w:r w:rsidRPr="007D1B8F">
        <w:rPr>
          <w:rFonts w:ascii="Arial" w:hAnsi="Arial"/>
        </w:rPr>
        <w:t xml:space="preserve"> </w:t>
      </w:r>
      <w:r w:rsidR="00A64F5E" w:rsidRPr="007D1B8F">
        <w:rPr>
          <w:rFonts w:ascii="Arial" w:hAnsi="Arial"/>
        </w:rPr>
        <w:t>C</w:t>
      </w:r>
      <w:r w:rsidRPr="007D1B8F">
        <w:rPr>
          <w:rFonts w:ascii="Arial" w:hAnsi="Arial"/>
        </w:rPr>
        <w:t xml:space="preserve">ell 3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3</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86DDD89" w:rsidR="00EB3507" w:rsidRDefault="00E80F94" w:rsidP="000D706B">
      <w:pPr>
        <w:jc w:val="both"/>
        <w:rPr>
          <w:rFonts w:ascii="Arial" w:hAnsi="Arial" w:cs="Arial"/>
        </w:rPr>
      </w:pPr>
      <w:r>
        <w:rPr>
          <w:rFonts w:ascii="Arial" w:hAnsi="Arial"/>
        </w:rPr>
        <w:lastRenderedPageBreak/>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intra-freq Pcell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D5FB25B" w14:textId="77777777" w:rsidR="00DD7D06" w:rsidRPr="00826FE9" w:rsidRDefault="00DD7D06" w:rsidP="00DD7D0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826FE9">
        <w:rPr>
          <w:rFonts w:ascii="Arial" w:eastAsia="Times New Roman" w:hAnsi="Arial"/>
          <w:sz w:val="28"/>
          <w:highlight w:val="lightGray"/>
          <w:lang w:val="en-US" w:eastAsia="en-GB"/>
        </w:rPr>
        <w:t>10.1.2</w:t>
      </w:r>
      <w:r w:rsidRPr="00826FE9">
        <w:rPr>
          <w:rFonts w:ascii="Arial" w:eastAsia="Times New Roman" w:hAnsi="Arial"/>
          <w:sz w:val="28"/>
          <w:highlight w:val="lightGray"/>
          <w:lang w:val="en-US" w:eastAsia="en-GB"/>
        </w:rPr>
        <w:tab/>
        <w:t>Intra-frequency RSRP accuracy requirements for FR1</w:t>
      </w:r>
    </w:p>
    <w:p w14:paraId="7B4A06FA" w14:textId="77777777" w:rsidR="00DD7D06" w:rsidRPr="00826FE9" w:rsidRDefault="00DD7D06" w:rsidP="00DD7D0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826FE9">
        <w:rPr>
          <w:rFonts w:ascii="Arial" w:eastAsia="Times New Roman" w:hAnsi="Arial"/>
          <w:sz w:val="24"/>
          <w:highlight w:val="lightGray"/>
          <w:lang w:val="en-US" w:eastAsia="en-GB"/>
        </w:rPr>
        <w:t>10.1.2.1</w:t>
      </w:r>
      <w:r w:rsidRPr="00826FE9">
        <w:rPr>
          <w:rFonts w:ascii="Arial" w:eastAsia="Times New Roman" w:hAnsi="Arial"/>
          <w:sz w:val="24"/>
          <w:highlight w:val="lightGray"/>
          <w:lang w:val="en-US" w:eastAsia="en-GB"/>
        </w:rPr>
        <w:tab/>
        <w:t>Intra-frequency SS-RSRP accuracy requirements</w:t>
      </w:r>
    </w:p>
    <w:p w14:paraId="0AF7D079" w14:textId="759E3747" w:rsidR="00DD7D06" w:rsidRPr="00826FE9" w:rsidRDefault="00DD7D06" w:rsidP="00DD7D06">
      <w:pPr>
        <w:keepNext/>
        <w:keepLines/>
        <w:overflowPunct w:val="0"/>
        <w:autoSpaceDE w:val="0"/>
        <w:autoSpaceDN w:val="0"/>
        <w:adjustRightInd w:val="0"/>
        <w:spacing w:before="120"/>
        <w:ind w:left="1701" w:hanging="1701"/>
        <w:textAlignment w:val="baseline"/>
        <w:outlineLvl w:val="4"/>
        <w:rPr>
          <w:highlight w:val="lightGray"/>
        </w:rPr>
      </w:pPr>
      <w:r w:rsidRPr="00826FE9">
        <w:rPr>
          <w:rFonts w:ascii="Arial" w:eastAsia="Times New Roman" w:hAnsi="Arial"/>
          <w:sz w:val="22"/>
          <w:highlight w:val="lightGray"/>
          <w:lang w:eastAsia="en-GB"/>
        </w:rPr>
        <w:t>10.1.2.1.1</w:t>
      </w:r>
      <w:r w:rsidRPr="00826FE9">
        <w:rPr>
          <w:rFonts w:ascii="Arial" w:eastAsia="Times New Roman" w:hAnsi="Arial"/>
          <w:sz w:val="22"/>
          <w:highlight w:val="lightGray"/>
          <w:lang w:eastAsia="en-GB"/>
        </w:rPr>
        <w:tab/>
        <w:t xml:space="preserve">Absolute </w:t>
      </w:r>
      <w:r w:rsidRPr="00826FE9">
        <w:rPr>
          <w:rFonts w:ascii="Arial" w:eastAsia="Times New Roman" w:hAnsi="Arial"/>
          <w:sz w:val="22"/>
          <w:highlight w:val="lightGray"/>
          <w:lang w:val="en-US" w:eastAsia="en-GB"/>
        </w:rPr>
        <w:t xml:space="preserve">SS-RSRP </w:t>
      </w:r>
      <w:r w:rsidRPr="00826FE9">
        <w:rPr>
          <w:rFonts w:ascii="Arial" w:eastAsia="Times New Roman" w:hAnsi="Arial"/>
          <w:sz w:val="22"/>
          <w:highlight w:val="lightGray"/>
          <w:lang w:eastAsia="en-GB"/>
        </w:rPr>
        <w:t>Accuracy</w:t>
      </w:r>
    </w:p>
    <w:p w14:paraId="1C5D1A49" w14:textId="77777777" w:rsidR="002B47ED" w:rsidRPr="00826FE9" w:rsidRDefault="002B47ED" w:rsidP="002B47ED">
      <w:pPr>
        <w:rPr>
          <w:rFonts w:cs="v4.2.0"/>
          <w:i/>
          <w:highlight w:val="lightGray"/>
        </w:rPr>
      </w:pPr>
      <w:r w:rsidRPr="00826FE9">
        <w:rPr>
          <w:rFonts w:cs="v4.2.0"/>
          <w:highlight w:val="lightGray"/>
        </w:rPr>
        <w:t xml:space="preserve">Unless otherwise specified, the requirements for absolute accuracy of </w:t>
      </w:r>
      <w:r w:rsidRPr="00826FE9">
        <w:rPr>
          <w:rFonts w:cs="v4.2.0"/>
          <w:highlight w:val="lightGray"/>
          <w:lang w:eastAsia="zh-CN"/>
        </w:rPr>
        <w:t>SS-RSRP</w:t>
      </w:r>
      <w:r w:rsidRPr="00826FE9">
        <w:rPr>
          <w:rFonts w:cs="v4.2.0"/>
          <w:highlight w:val="lightGray"/>
        </w:rPr>
        <w:t xml:space="preserve"> in this clause apply to a cell on the same frequency as that of the serving cell in FR1.</w:t>
      </w:r>
      <w:r w:rsidRPr="00826FE9">
        <w:rPr>
          <w:highlight w:val="lightGray"/>
          <w:lang w:eastAsia="zh-CN"/>
        </w:rPr>
        <w:t xml:space="preserve"> The </w:t>
      </w:r>
      <w:r w:rsidRPr="00826FE9">
        <w:rPr>
          <w:highlight w:val="lightGray"/>
        </w:rPr>
        <w:t xml:space="preserve">accuracy requirements in this clause are also applicable when </w:t>
      </w:r>
      <w:r w:rsidRPr="00826FE9">
        <w:rPr>
          <w:rFonts w:cs="v4.2.0"/>
          <w:i/>
          <w:iCs/>
          <w:highlight w:val="lightGray"/>
          <w:lang w:eastAsia="zh-CN"/>
        </w:rPr>
        <w:t>highSpeedMeasFlag-r16</w:t>
      </w:r>
      <w:r w:rsidRPr="00826FE9">
        <w:rPr>
          <w:i/>
          <w:highlight w:val="lightGray"/>
        </w:rPr>
        <w:t xml:space="preserve"> </w:t>
      </w:r>
      <w:r w:rsidRPr="00826FE9">
        <w:rPr>
          <w:highlight w:val="lightGray"/>
        </w:rPr>
        <w:t xml:space="preserve">or </w:t>
      </w:r>
      <w:r w:rsidRPr="00826FE9">
        <w:rPr>
          <w:i/>
          <w:highlight w:val="lightGray"/>
        </w:rPr>
        <w:t xml:space="preserve">highSpeedMeasCA-Scell-r17 </w:t>
      </w:r>
      <w:r w:rsidRPr="00826FE9">
        <w:rPr>
          <w:highlight w:val="lightGray"/>
        </w:rPr>
        <w:t>is configured.</w:t>
      </w:r>
    </w:p>
    <w:p w14:paraId="3AC626EE" w14:textId="77777777" w:rsidR="002B47ED" w:rsidRPr="00826FE9" w:rsidRDefault="002B47ED" w:rsidP="002B47ED">
      <w:pPr>
        <w:rPr>
          <w:rFonts w:cs="v4.2.0"/>
          <w:highlight w:val="lightGray"/>
        </w:rPr>
      </w:pPr>
      <w:r w:rsidRPr="00826FE9">
        <w:rPr>
          <w:rFonts w:cs="v4.2.0"/>
          <w:highlight w:val="lightGray"/>
        </w:rPr>
        <w:t xml:space="preserve">The accuracy requirements in Table </w:t>
      </w:r>
      <w:r w:rsidRPr="00826FE9">
        <w:rPr>
          <w:rFonts w:cs="v4.2.0"/>
          <w:highlight w:val="lightGray"/>
          <w:lang w:eastAsia="zh-CN"/>
        </w:rPr>
        <w:t>10.1.2.1.1</w:t>
      </w:r>
      <w:r w:rsidRPr="00826FE9">
        <w:rPr>
          <w:rFonts w:cs="v4.2.0"/>
          <w:highlight w:val="lightGray"/>
        </w:rPr>
        <w:t>-1 are valid under the following conditions:</w:t>
      </w:r>
    </w:p>
    <w:p w14:paraId="5ED04C14" w14:textId="77777777" w:rsidR="002B47ED" w:rsidRPr="00826FE9" w:rsidRDefault="002B47ED" w:rsidP="002B47ED">
      <w:pPr>
        <w:pStyle w:val="B1"/>
        <w:rPr>
          <w:rFonts w:cs="v4.2.0"/>
          <w:highlight w:val="lightGray"/>
        </w:rPr>
      </w:pPr>
      <w:r w:rsidRPr="00826FE9">
        <w:rPr>
          <w:highlight w:val="lightGray"/>
        </w:rPr>
        <w:t>-</w:t>
      </w:r>
      <w:r w:rsidRPr="00826FE9">
        <w:rPr>
          <w:highlight w:val="lightGray"/>
        </w:rPr>
        <w:tab/>
        <w:t>Conditions defined in clause 7.3 of TS 38.101-1 [18] for reference sensitivity are fulfilled.</w:t>
      </w:r>
    </w:p>
    <w:p w14:paraId="78039060" w14:textId="77777777" w:rsidR="002B47ED" w:rsidRPr="00826FE9" w:rsidRDefault="002B47ED" w:rsidP="002B47ED">
      <w:pPr>
        <w:pStyle w:val="B1"/>
        <w:rPr>
          <w:highlight w:val="lightGray"/>
          <w:lang w:eastAsia="zh-CN"/>
        </w:rPr>
      </w:pPr>
      <w:r w:rsidRPr="00826FE9">
        <w:rPr>
          <w:highlight w:val="lightGray"/>
        </w:rPr>
        <w:t>-</w:t>
      </w:r>
      <w:r w:rsidRPr="00826FE9">
        <w:rPr>
          <w:highlight w:val="lightGray"/>
        </w:rPr>
        <w:tab/>
        <w:t xml:space="preserve">Conditions for intra-frequency measurements are fulfilled according to Annex B.2.2 for a corresponding Band </w:t>
      </w:r>
      <w:r w:rsidRPr="00826FE9">
        <w:rPr>
          <w:rFonts w:cs="v4.2.0"/>
          <w:highlight w:val="lightGray"/>
          <w:lang w:eastAsia="ko-KR"/>
        </w:rPr>
        <w:t>for each relevant SSB</w:t>
      </w:r>
      <w:r w:rsidRPr="00826FE9">
        <w:rPr>
          <w:highlight w:val="lightGray"/>
        </w:rPr>
        <w:t>.</w:t>
      </w:r>
    </w:p>
    <w:p w14:paraId="3BC6AF68" w14:textId="77777777" w:rsidR="002B47ED" w:rsidRPr="00826FE9" w:rsidRDefault="002B47ED" w:rsidP="002B47ED">
      <w:pPr>
        <w:pStyle w:val="TAH"/>
        <w:rPr>
          <w:highlight w:val="lightGray"/>
        </w:rPr>
      </w:pPr>
      <w:r w:rsidRPr="00826FE9">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B47ED" w:rsidRPr="002B47ED" w14:paraId="0163D4D7" w14:textId="77777777" w:rsidTr="004A227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043FE6C" w14:textId="77777777" w:rsidR="002B47ED" w:rsidRPr="00826FE9" w:rsidRDefault="002B47ED" w:rsidP="004A227D">
            <w:pPr>
              <w:pStyle w:val="TAH"/>
              <w:rPr>
                <w:highlight w:val="lightGray"/>
              </w:rPr>
            </w:pPr>
            <w:r w:rsidRPr="00826FE9">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B8466AD" w14:textId="77777777" w:rsidR="002B47ED" w:rsidRPr="00826FE9" w:rsidRDefault="002B47ED" w:rsidP="004A227D">
            <w:pPr>
              <w:pStyle w:val="TAH"/>
              <w:rPr>
                <w:highlight w:val="lightGray"/>
              </w:rPr>
            </w:pPr>
            <w:r w:rsidRPr="00826FE9">
              <w:rPr>
                <w:highlight w:val="lightGray"/>
              </w:rPr>
              <w:t>Conditions</w:t>
            </w:r>
          </w:p>
        </w:tc>
      </w:tr>
      <w:tr w:rsidR="002B47ED" w:rsidRPr="002B47ED" w14:paraId="0C07BED0" w14:textId="77777777" w:rsidTr="004A227D">
        <w:trPr>
          <w:jc w:val="center"/>
        </w:trPr>
        <w:tc>
          <w:tcPr>
            <w:tcW w:w="1036" w:type="dxa"/>
            <w:tcBorders>
              <w:top w:val="single" w:sz="6" w:space="0" w:color="auto"/>
              <w:left w:val="single" w:sz="4" w:space="0" w:color="auto"/>
              <w:right w:val="single" w:sz="6" w:space="0" w:color="auto"/>
            </w:tcBorders>
            <w:shd w:val="clear" w:color="auto" w:fill="auto"/>
          </w:tcPr>
          <w:p w14:paraId="6DE8F559" w14:textId="77777777" w:rsidR="002B47ED" w:rsidRPr="00826FE9" w:rsidRDefault="002B47ED" w:rsidP="004A227D">
            <w:pPr>
              <w:pStyle w:val="TAH"/>
              <w:rPr>
                <w:highlight w:val="lightGray"/>
              </w:rPr>
            </w:pPr>
            <w:r w:rsidRPr="00826FE9">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1D194ED9" w14:textId="77777777" w:rsidR="002B47ED" w:rsidRPr="00826FE9" w:rsidRDefault="002B47ED" w:rsidP="004A227D">
            <w:pPr>
              <w:pStyle w:val="TAH"/>
              <w:rPr>
                <w:highlight w:val="lightGray"/>
              </w:rPr>
            </w:pPr>
            <w:r w:rsidRPr="00826FE9">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6EF28F0E" w14:textId="77777777" w:rsidR="002B47ED" w:rsidRPr="00826FE9" w:rsidRDefault="002B47ED" w:rsidP="004A227D">
            <w:pPr>
              <w:pStyle w:val="TAH"/>
              <w:rPr>
                <w:highlight w:val="lightGray"/>
              </w:rPr>
            </w:pPr>
            <w:r w:rsidRPr="00826FE9">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A66FD13" w14:textId="77777777" w:rsidR="002B47ED" w:rsidRPr="00826FE9" w:rsidRDefault="002B47ED" w:rsidP="004A227D">
            <w:pPr>
              <w:pStyle w:val="TAH"/>
              <w:rPr>
                <w:highlight w:val="lightGray"/>
              </w:rPr>
            </w:pPr>
            <w:r w:rsidRPr="00826FE9">
              <w:rPr>
                <w:highlight w:val="lightGray"/>
              </w:rPr>
              <w:t>Io</w:t>
            </w:r>
            <w:r w:rsidRPr="00826FE9">
              <w:rPr>
                <w:highlight w:val="lightGray"/>
                <w:vertAlign w:val="superscript"/>
              </w:rPr>
              <w:t xml:space="preserve"> Note 1</w:t>
            </w:r>
            <w:r w:rsidRPr="00826FE9">
              <w:rPr>
                <w:highlight w:val="lightGray"/>
              </w:rPr>
              <w:t xml:space="preserve"> range</w:t>
            </w:r>
          </w:p>
        </w:tc>
      </w:tr>
      <w:tr w:rsidR="002B47ED" w:rsidRPr="002B47ED" w14:paraId="3547B601" w14:textId="77777777" w:rsidTr="004A227D">
        <w:trPr>
          <w:jc w:val="center"/>
        </w:trPr>
        <w:tc>
          <w:tcPr>
            <w:tcW w:w="1036" w:type="dxa"/>
            <w:tcBorders>
              <w:left w:val="single" w:sz="4" w:space="0" w:color="auto"/>
              <w:bottom w:val="single" w:sz="4" w:space="0" w:color="auto"/>
              <w:right w:val="single" w:sz="6" w:space="0" w:color="auto"/>
            </w:tcBorders>
            <w:shd w:val="clear" w:color="auto" w:fill="auto"/>
          </w:tcPr>
          <w:p w14:paraId="202FDD2C" w14:textId="77777777" w:rsidR="002B47ED" w:rsidRPr="00826FE9" w:rsidRDefault="002B47ED" w:rsidP="004A227D">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6744AFE2" w14:textId="77777777" w:rsidR="002B47ED" w:rsidRPr="00826FE9" w:rsidRDefault="002B47ED" w:rsidP="004A227D">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511C5534" w14:textId="77777777" w:rsidR="002B47ED" w:rsidRPr="00826FE9" w:rsidRDefault="002B47ED" w:rsidP="004A227D">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FD9F81" w14:textId="77777777" w:rsidR="002B47ED" w:rsidRPr="00826FE9" w:rsidRDefault="002B47ED" w:rsidP="004A227D">
            <w:pPr>
              <w:pStyle w:val="TAH"/>
              <w:rPr>
                <w:highlight w:val="lightGray"/>
              </w:rPr>
            </w:pPr>
            <w:r w:rsidRPr="00826FE9">
              <w:rPr>
                <w:highlight w:val="lightGray"/>
              </w:rPr>
              <w:t>NR operating band groups</w:t>
            </w:r>
            <w:r w:rsidRPr="00826FE9">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ADCFC1F" w14:textId="77777777" w:rsidR="002B47ED" w:rsidRPr="00826FE9" w:rsidRDefault="002B47ED" w:rsidP="004A227D">
            <w:pPr>
              <w:pStyle w:val="TAH"/>
              <w:rPr>
                <w:highlight w:val="lightGray"/>
              </w:rPr>
            </w:pPr>
            <w:r w:rsidRPr="00826FE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C0E616" w14:textId="77777777" w:rsidR="002B47ED" w:rsidRPr="00826FE9" w:rsidRDefault="002B47ED" w:rsidP="004A227D">
            <w:pPr>
              <w:pStyle w:val="TAH"/>
              <w:rPr>
                <w:highlight w:val="lightGray"/>
              </w:rPr>
            </w:pPr>
            <w:r w:rsidRPr="00826FE9">
              <w:rPr>
                <w:highlight w:val="lightGray"/>
              </w:rPr>
              <w:t>Maximum Io</w:t>
            </w:r>
          </w:p>
        </w:tc>
      </w:tr>
      <w:tr w:rsidR="002B47ED" w:rsidRPr="002B47ED" w14:paraId="0C5EC518" w14:textId="77777777" w:rsidTr="004A227D">
        <w:trPr>
          <w:trHeight w:val="308"/>
          <w:jc w:val="center"/>
        </w:trPr>
        <w:tc>
          <w:tcPr>
            <w:tcW w:w="1036" w:type="dxa"/>
            <w:tcBorders>
              <w:top w:val="single" w:sz="4" w:space="0" w:color="auto"/>
              <w:left w:val="single" w:sz="4" w:space="0" w:color="auto"/>
              <w:right w:val="single" w:sz="6" w:space="0" w:color="auto"/>
            </w:tcBorders>
            <w:shd w:val="clear" w:color="auto" w:fill="auto"/>
          </w:tcPr>
          <w:p w14:paraId="1B1E204E" w14:textId="77777777" w:rsidR="002B47ED" w:rsidRPr="00826FE9" w:rsidRDefault="002B47ED" w:rsidP="004A227D">
            <w:pPr>
              <w:pStyle w:val="TAH"/>
              <w:rPr>
                <w:highlight w:val="lightGray"/>
              </w:rPr>
            </w:pPr>
            <w:r w:rsidRPr="00826FE9">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6DC9FEF0" w14:textId="77777777" w:rsidR="002B47ED" w:rsidRPr="00826FE9" w:rsidRDefault="002B47ED" w:rsidP="004A227D">
            <w:pPr>
              <w:pStyle w:val="TAH"/>
              <w:rPr>
                <w:highlight w:val="lightGray"/>
              </w:rPr>
            </w:pPr>
            <w:r w:rsidRPr="00826FE9">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79463CA3" w14:textId="77777777" w:rsidR="002B47ED" w:rsidRPr="00826FE9" w:rsidRDefault="002B47ED" w:rsidP="004A227D">
            <w:pPr>
              <w:pStyle w:val="TAH"/>
              <w:rPr>
                <w:highlight w:val="lightGray"/>
              </w:rPr>
            </w:pPr>
            <w:r w:rsidRPr="00826FE9">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1691385F" w14:textId="77777777" w:rsidR="002B47ED" w:rsidRPr="00826FE9" w:rsidRDefault="002B47ED" w:rsidP="004A227D">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C2C516D" w14:textId="77777777" w:rsidR="002B47ED" w:rsidRPr="00826FE9" w:rsidRDefault="002B47ED" w:rsidP="004A227D">
            <w:pPr>
              <w:pStyle w:val="TAH"/>
              <w:rPr>
                <w:highlight w:val="lightGray"/>
              </w:rPr>
            </w:pPr>
            <w:r w:rsidRPr="00826FE9">
              <w:rPr>
                <w:rFonts w:cs="Arial"/>
                <w:highlight w:val="lightGray"/>
              </w:rPr>
              <w:t xml:space="preserve">dBm / </w:t>
            </w:r>
            <w:r w:rsidRPr="00826FE9">
              <w:rPr>
                <w:highlight w:val="lightGray"/>
              </w:rPr>
              <w:t>SCS</w:t>
            </w:r>
            <w:r w:rsidRPr="00826FE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3CB64A" w14:textId="77777777" w:rsidR="002B47ED" w:rsidRPr="00826FE9" w:rsidRDefault="002B47ED" w:rsidP="004A227D">
            <w:pPr>
              <w:pStyle w:val="TAH"/>
              <w:rPr>
                <w:highlight w:val="lightGray"/>
              </w:rPr>
            </w:pPr>
            <w:r w:rsidRPr="00826FE9">
              <w:rPr>
                <w:highlight w:val="lightGray"/>
              </w:rPr>
              <w:t>dBm/BW</w:t>
            </w:r>
            <w:r w:rsidRPr="00826FE9">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329F9BE" w14:textId="77777777" w:rsidR="002B47ED" w:rsidRPr="00826FE9" w:rsidRDefault="002B47ED" w:rsidP="004A227D">
            <w:pPr>
              <w:pStyle w:val="TAH"/>
              <w:rPr>
                <w:highlight w:val="lightGray"/>
              </w:rPr>
            </w:pPr>
            <w:r w:rsidRPr="00826FE9">
              <w:rPr>
                <w:highlight w:val="lightGray"/>
              </w:rPr>
              <w:t>dBm/BW</w:t>
            </w:r>
            <w:r w:rsidRPr="00826FE9">
              <w:rPr>
                <w:highlight w:val="lightGray"/>
                <w:vertAlign w:val="subscript"/>
              </w:rPr>
              <w:t>Channel</w:t>
            </w:r>
          </w:p>
        </w:tc>
      </w:tr>
      <w:tr w:rsidR="002B47ED" w:rsidRPr="002B47ED" w14:paraId="018B9600" w14:textId="77777777" w:rsidTr="004A227D">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BBDFBE" w14:textId="77777777" w:rsidR="002B47ED" w:rsidRPr="00826FE9" w:rsidRDefault="002B47ED" w:rsidP="004A227D">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04835471" w14:textId="77777777" w:rsidR="002B47ED" w:rsidRPr="00826FE9" w:rsidRDefault="002B47ED" w:rsidP="004A227D">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3D4B336A" w14:textId="77777777" w:rsidR="002B47ED" w:rsidRPr="00826FE9" w:rsidRDefault="002B47ED" w:rsidP="004A227D">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9004479" w14:textId="77777777" w:rsidR="002B47ED" w:rsidRPr="00826FE9" w:rsidRDefault="002B47ED" w:rsidP="004A227D">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4F9D10" w14:textId="77777777" w:rsidR="002B47ED" w:rsidRPr="00826FE9" w:rsidRDefault="002B47ED" w:rsidP="004A227D">
            <w:pPr>
              <w:pStyle w:val="TAH"/>
              <w:rPr>
                <w:rFonts w:cs="Arial"/>
                <w:highlight w:val="lightGray"/>
              </w:rPr>
            </w:pPr>
            <w:r w:rsidRPr="00826FE9">
              <w:rPr>
                <w:highlight w:val="lightGray"/>
              </w:rPr>
              <w:t>SCS</w:t>
            </w:r>
            <w:r w:rsidRPr="00826FE9">
              <w:rPr>
                <w:highlight w:val="lightGray"/>
                <w:vertAlign w:val="subscript"/>
              </w:rPr>
              <w:t>SSB</w:t>
            </w:r>
            <w:r w:rsidRPr="00826FE9">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49571E" w14:textId="77777777" w:rsidR="002B47ED" w:rsidRPr="00826FE9" w:rsidRDefault="002B47ED" w:rsidP="004A227D">
            <w:pPr>
              <w:pStyle w:val="TAH"/>
              <w:rPr>
                <w:rFonts w:cs="Arial"/>
                <w:highlight w:val="lightGray"/>
              </w:rPr>
            </w:pPr>
            <w:r w:rsidRPr="00826FE9">
              <w:rPr>
                <w:highlight w:val="lightGray"/>
              </w:rPr>
              <w:t>SCS</w:t>
            </w:r>
            <w:r w:rsidRPr="00826FE9">
              <w:rPr>
                <w:highlight w:val="lightGray"/>
                <w:vertAlign w:val="subscript"/>
              </w:rPr>
              <w:t>SSB</w:t>
            </w:r>
            <w:r w:rsidRPr="00826FE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79FC762" w14:textId="77777777" w:rsidR="002B47ED" w:rsidRPr="00826FE9" w:rsidRDefault="002B47ED" w:rsidP="004A227D">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7B0B7E4" w14:textId="77777777" w:rsidR="002B47ED" w:rsidRPr="00826FE9" w:rsidRDefault="002B47ED" w:rsidP="004A227D">
            <w:pPr>
              <w:pStyle w:val="TAH"/>
              <w:rPr>
                <w:highlight w:val="lightGray"/>
              </w:rPr>
            </w:pPr>
          </w:p>
        </w:tc>
      </w:tr>
      <w:tr w:rsidR="002B47ED" w:rsidRPr="002B47ED" w14:paraId="23775AFE" w14:textId="77777777" w:rsidTr="004A227D">
        <w:trPr>
          <w:jc w:val="center"/>
        </w:trPr>
        <w:tc>
          <w:tcPr>
            <w:tcW w:w="1036" w:type="dxa"/>
            <w:tcBorders>
              <w:top w:val="single" w:sz="6" w:space="0" w:color="auto"/>
              <w:left w:val="single" w:sz="4" w:space="0" w:color="auto"/>
              <w:right w:val="single" w:sz="6" w:space="0" w:color="auto"/>
            </w:tcBorders>
            <w:shd w:val="clear" w:color="auto" w:fill="auto"/>
          </w:tcPr>
          <w:p w14:paraId="63062E41" w14:textId="77777777" w:rsidR="002B47ED" w:rsidRPr="00826FE9" w:rsidRDefault="002B47ED" w:rsidP="004A227D">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7F294C8D" w14:textId="77777777" w:rsidR="002B47ED" w:rsidRPr="00826FE9" w:rsidRDefault="002B47ED" w:rsidP="004A227D">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6E6AB9D3"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7D68E" w14:textId="77777777" w:rsidR="002B47ED" w:rsidRPr="00826FE9" w:rsidRDefault="002B47ED" w:rsidP="004A227D">
            <w:pPr>
              <w:pStyle w:val="TAC"/>
              <w:rPr>
                <w:rFonts w:cs="Arial"/>
                <w:szCs w:val="18"/>
                <w:highlight w:val="lightGray"/>
              </w:rPr>
            </w:pPr>
            <w:r w:rsidRPr="00826FE9">
              <w:rPr>
                <w:rFonts w:cs="Arial"/>
                <w:szCs w:val="18"/>
                <w:highlight w:val="lightGray"/>
              </w:rPr>
              <w:t>NR_FDD_FR1_A, NR_TDD_FR1_A,</w:t>
            </w:r>
          </w:p>
          <w:p w14:paraId="1D9EC5A7" w14:textId="77777777" w:rsidR="002B47ED" w:rsidRPr="00826FE9" w:rsidRDefault="002B47ED" w:rsidP="004A227D">
            <w:pPr>
              <w:pStyle w:val="TAC"/>
              <w:rPr>
                <w:rFonts w:cs="Arial"/>
                <w:szCs w:val="18"/>
                <w:highlight w:val="lightGray"/>
              </w:rPr>
            </w:pPr>
            <w:r w:rsidRPr="00826FE9">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1156C1" w14:textId="77777777" w:rsidR="002B47ED" w:rsidRPr="00826FE9" w:rsidRDefault="002B47ED" w:rsidP="004A227D">
            <w:pPr>
              <w:pStyle w:val="TAC"/>
              <w:rPr>
                <w:highlight w:val="lightGray"/>
              </w:rPr>
            </w:pPr>
            <w:r w:rsidRPr="00826FE9">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3A2812" w14:textId="77777777" w:rsidR="002B47ED" w:rsidRPr="00826FE9" w:rsidRDefault="002B47ED" w:rsidP="004A227D">
            <w:pPr>
              <w:pStyle w:val="TAC"/>
              <w:rPr>
                <w:highlight w:val="lightGray"/>
              </w:rPr>
            </w:pPr>
            <w:r w:rsidRPr="00826FE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1FFB0D"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0AA0" w14:textId="77777777" w:rsidR="002B47ED" w:rsidRPr="00826FE9" w:rsidRDefault="002B47ED" w:rsidP="004A227D">
            <w:pPr>
              <w:pStyle w:val="TAC"/>
              <w:rPr>
                <w:highlight w:val="lightGray"/>
              </w:rPr>
            </w:pPr>
            <w:r w:rsidRPr="00826FE9">
              <w:rPr>
                <w:highlight w:val="lightGray"/>
              </w:rPr>
              <w:t>-70</w:t>
            </w:r>
          </w:p>
        </w:tc>
      </w:tr>
      <w:tr w:rsidR="002B47ED" w:rsidRPr="002B47ED" w14:paraId="0DB5836F" w14:textId="77777777" w:rsidTr="004A227D">
        <w:trPr>
          <w:jc w:val="center"/>
        </w:trPr>
        <w:tc>
          <w:tcPr>
            <w:tcW w:w="1036" w:type="dxa"/>
            <w:tcBorders>
              <w:left w:val="single" w:sz="4" w:space="0" w:color="auto"/>
              <w:right w:val="single" w:sz="6" w:space="0" w:color="auto"/>
            </w:tcBorders>
            <w:shd w:val="clear" w:color="auto" w:fill="auto"/>
          </w:tcPr>
          <w:p w14:paraId="34EA84F6" w14:textId="77777777" w:rsidR="002B47ED" w:rsidRPr="00826FE9"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23FB9E2C" w14:textId="77777777" w:rsidR="002B47ED" w:rsidRPr="00826FE9"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06EFB86F"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832183" w14:textId="77777777" w:rsidR="002B47ED" w:rsidRPr="00826FE9" w:rsidRDefault="002B47ED" w:rsidP="004A227D">
            <w:pPr>
              <w:pStyle w:val="TAC"/>
              <w:rPr>
                <w:highlight w:val="lightGray"/>
              </w:rPr>
            </w:pPr>
            <w:r w:rsidRPr="00826FE9">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A9785C" w14:textId="77777777" w:rsidR="002B47ED" w:rsidRPr="00826FE9" w:rsidRDefault="002B47ED" w:rsidP="004A227D">
            <w:pPr>
              <w:pStyle w:val="TAC"/>
              <w:rPr>
                <w:highlight w:val="lightGray"/>
              </w:rPr>
            </w:pPr>
            <w:r w:rsidRPr="00826FE9">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7B05C3" w14:textId="77777777" w:rsidR="002B47ED" w:rsidRPr="00826FE9" w:rsidRDefault="002B47ED" w:rsidP="004A227D">
            <w:pPr>
              <w:pStyle w:val="TAC"/>
              <w:rPr>
                <w:highlight w:val="lightGray"/>
                <w:lang w:val="sv-SE"/>
              </w:rPr>
            </w:pPr>
            <w:r w:rsidRPr="00826FE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8E75B"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04C8D" w14:textId="77777777" w:rsidR="002B47ED" w:rsidRPr="00826FE9" w:rsidRDefault="002B47ED" w:rsidP="004A227D">
            <w:pPr>
              <w:pStyle w:val="TAC"/>
              <w:rPr>
                <w:highlight w:val="lightGray"/>
              </w:rPr>
            </w:pPr>
            <w:r w:rsidRPr="00826FE9">
              <w:rPr>
                <w:highlight w:val="lightGray"/>
              </w:rPr>
              <w:t>-70</w:t>
            </w:r>
          </w:p>
        </w:tc>
      </w:tr>
      <w:tr w:rsidR="002B47ED" w:rsidRPr="002B47ED" w14:paraId="16A84F5E" w14:textId="77777777" w:rsidTr="004A227D">
        <w:trPr>
          <w:jc w:val="center"/>
        </w:trPr>
        <w:tc>
          <w:tcPr>
            <w:tcW w:w="1036" w:type="dxa"/>
            <w:tcBorders>
              <w:left w:val="single" w:sz="4" w:space="0" w:color="auto"/>
              <w:right w:val="single" w:sz="6" w:space="0" w:color="auto"/>
            </w:tcBorders>
            <w:shd w:val="clear" w:color="auto" w:fill="auto"/>
          </w:tcPr>
          <w:p w14:paraId="077FF45F" w14:textId="77777777" w:rsidR="002B47ED" w:rsidRPr="00826FE9"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52CE9915" w14:textId="77777777" w:rsidR="002B47ED" w:rsidRPr="00826FE9"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5AD399C9"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BFA816" w14:textId="77777777" w:rsidR="002B47ED" w:rsidRPr="00826FE9" w:rsidRDefault="002B47ED" w:rsidP="004A227D">
            <w:pPr>
              <w:pStyle w:val="TAC"/>
              <w:rPr>
                <w:highlight w:val="lightGray"/>
              </w:rPr>
            </w:pPr>
            <w:r w:rsidRPr="00826FE9">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01555" w14:textId="77777777" w:rsidR="002B47ED" w:rsidRPr="00826FE9" w:rsidRDefault="002B47ED" w:rsidP="004A227D">
            <w:pPr>
              <w:pStyle w:val="TAC"/>
              <w:rPr>
                <w:highlight w:val="lightGray"/>
              </w:rPr>
            </w:pPr>
            <w:r w:rsidRPr="00826FE9">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15F2058" w14:textId="77777777" w:rsidR="002B47ED" w:rsidRPr="00826FE9" w:rsidRDefault="002B47ED" w:rsidP="004A227D">
            <w:pPr>
              <w:pStyle w:val="TAC"/>
              <w:rPr>
                <w:highlight w:val="lightGray"/>
                <w:lang w:val="sv-SE"/>
              </w:rPr>
            </w:pPr>
            <w:r w:rsidRPr="00826FE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89EDE"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38EC1" w14:textId="77777777" w:rsidR="002B47ED" w:rsidRPr="00826FE9" w:rsidRDefault="002B47ED" w:rsidP="004A227D">
            <w:pPr>
              <w:pStyle w:val="TAC"/>
              <w:rPr>
                <w:highlight w:val="lightGray"/>
              </w:rPr>
            </w:pPr>
            <w:r w:rsidRPr="00826FE9">
              <w:rPr>
                <w:highlight w:val="lightGray"/>
              </w:rPr>
              <w:t>-70</w:t>
            </w:r>
          </w:p>
        </w:tc>
      </w:tr>
      <w:tr w:rsidR="002B47ED" w:rsidRPr="002B47ED" w14:paraId="597054D6" w14:textId="77777777" w:rsidTr="004A227D">
        <w:trPr>
          <w:jc w:val="center"/>
        </w:trPr>
        <w:tc>
          <w:tcPr>
            <w:tcW w:w="1036" w:type="dxa"/>
            <w:tcBorders>
              <w:left w:val="single" w:sz="4" w:space="0" w:color="auto"/>
              <w:right w:val="single" w:sz="6" w:space="0" w:color="auto"/>
            </w:tcBorders>
            <w:shd w:val="clear" w:color="auto" w:fill="auto"/>
          </w:tcPr>
          <w:p w14:paraId="51F9870A" w14:textId="77777777" w:rsidR="002B47ED" w:rsidRPr="00826FE9" w:rsidRDefault="002B47ED" w:rsidP="004A227D">
            <w:pPr>
              <w:pStyle w:val="TAC"/>
              <w:rPr>
                <w:highlight w:val="lightGray"/>
              </w:rPr>
            </w:pPr>
            <w:r w:rsidRPr="00826FE9">
              <w:rPr>
                <w:highlight w:val="lightGray"/>
              </w:rPr>
              <w:sym w:font="Symbol" w:char="F0B1"/>
            </w:r>
            <w:r w:rsidRPr="00826FE9">
              <w:rPr>
                <w:highlight w:val="lightGray"/>
              </w:rPr>
              <w:t>4.5</w:t>
            </w:r>
          </w:p>
        </w:tc>
        <w:tc>
          <w:tcPr>
            <w:tcW w:w="1055" w:type="dxa"/>
            <w:tcBorders>
              <w:left w:val="single" w:sz="6" w:space="0" w:color="auto"/>
              <w:right w:val="single" w:sz="6" w:space="0" w:color="auto"/>
            </w:tcBorders>
            <w:shd w:val="clear" w:color="auto" w:fill="auto"/>
          </w:tcPr>
          <w:p w14:paraId="6CBE65D1" w14:textId="77777777" w:rsidR="002B47ED" w:rsidRPr="00826FE9" w:rsidRDefault="002B47ED" w:rsidP="004A227D">
            <w:pPr>
              <w:pStyle w:val="TAC"/>
              <w:rPr>
                <w:highlight w:val="lightGray"/>
              </w:rPr>
            </w:pPr>
            <w:r w:rsidRPr="00826FE9">
              <w:rPr>
                <w:highlight w:val="lightGray"/>
              </w:rPr>
              <w:sym w:font="Symbol" w:char="F0B1"/>
            </w:r>
            <w:r w:rsidRPr="00826FE9">
              <w:rPr>
                <w:highlight w:val="lightGray"/>
              </w:rPr>
              <w:t>9</w:t>
            </w:r>
          </w:p>
        </w:tc>
        <w:tc>
          <w:tcPr>
            <w:tcW w:w="833" w:type="dxa"/>
            <w:tcBorders>
              <w:left w:val="single" w:sz="6" w:space="0" w:color="auto"/>
              <w:right w:val="single" w:sz="6" w:space="0" w:color="auto"/>
            </w:tcBorders>
            <w:shd w:val="clear" w:color="auto" w:fill="auto"/>
          </w:tcPr>
          <w:p w14:paraId="5F55054D" w14:textId="77777777" w:rsidR="002B47ED" w:rsidRPr="00826FE9" w:rsidRDefault="002B47ED" w:rsidP="004A227D">
            <w:pPr>
              <w:pStyle w:val="TAC"/>
              <w:rPr>
                <w:highlight w:val="lightGray"/>
              </w:rPr>
            </w:pPr>
            <w:r w:rsidRPr="00826FE9">
              <w:rPr>
                <w:highlight w:val="lightGray"/>
              </w:rPr>
              <w:sym w:font="Symbol" w:char="F0B3"/>
            </w:r>
            <w:r w:rsidRPr="00826FE9">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B936E9" w14:textId="77777777" w:rsidR="002B47ED" w:rsidRPr="00826FE9" w:rsidRDefault="002B47ED" w:rsidP="004A227D">
            <w:pPr>
              <w:pStyle w:val="TAC"/>
              <w:rPr>
                <w:highlight w:val="lightGray"/>
                <w:lang w:val="sv-SE"/>
              </w:rPr>
            </w:pPr>
            <w:r w:rsidRPr="00826FE9">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7C5D9C" w14:textId="77777777" w:rsidR="002B47ED" w:rsidRPr="00826FE9" w:rsidDel="00FA4A82" w:rsidRDefault="002B47ED" w:rsidP="004A227D">
            <w:pPr>
              <w:pStyle w:val="TAC"/>
              <w:rPr>
                <w:highlight w:val="lightGray"/>
              </w:rPr>
            </w:pPr>
            <w:r w:rsidRPr="00826FE9">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202921" w14:textId="77777777" w:rsidR="002B47ED" w:rsidRPr="00826FE9" w:rsidDel="00FA4A82" w:rsidRDefault="002B47ED" w:rsidP="004A227D">
            <w:pPr>
              <w:pStyle w:val="TAC"/>
              <w:rPr>
                <w:highlight w:val="lightGray"/>
              </w:rPr>
            </w:pPr>
            <w:r w:rsidRPr="00826FE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D68969"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628AB7" w14:textId="77777777" w:rsidR="002B47ED" w:rsidRPr="00826FE9" w:rsidRDefault="002B47ED" w:rsidP="004A227D">
            <w:pPr>
              <w:pStyle w:val="TAC"/>
              <w:rPr>
                <w:highlight w:val="lightGray"/>
              </w:rPr>
            </w:pPr>
            <w:r w:rsidRPr="00826FE9">
              <w:rPr>
                <w:highlight w:val="lightGray"/>
              </w:rPr>
              <w:t>-70</w:t>
            </w:r>
          </w:p>
        </w:tc>
      </w:tr>
      <w:tr w:rsidR="002B47ED" w:rsidRPr="002B47ED" w14:paraId="27BC492F" w14:textId="77777777" w:rsidTr="004A227D">
        <w:trPr>
          <w:jc w:val="center"/>
        </w:trPr>
        <w:tc>
          <w:tcPr>
            <w:tcW w:w="1036" w:type="dxa"/>
            <w:tcBorders>
              <w:left w:val="single" w:sz="4" w:space="0" w:color="auto"/>
              <w:right w:val="single" w:sz="6" w:space="0" w:color="auto"/>
            </w:tcBorders>
            <w:shd w:val="clear" w:color="auto" w:fill="auto"/>
          </w:tcPr>
          <w:p w14:paraId="45738516" w14:textId="77777777" w:rsidR="002B47ED" w:rsidRPr="00826FE9"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7BC573AE" w14:textId="77777777" w:rsidR="002B47ED" w:rsidRPr="00826FE9"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0F3E07B"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7BBB5" w14:textId="77777777" w:rsidR="002B47ED" w:rsidRPr="00826FE9" w:rsidDel="00836998" w:rsidRDefault="002B47ED" w:rsidP="004A227D">
            <w:pPr>
              <w:pStyle w:val="TAC"/>
              <w:rPr>
                <w:highlight w:val="lightGray"/>
                <w:lang w:val="sv-SE"/>
              </w:rPr>
            </w:pPr>
            <w:r w:rsidRPr="00826FE9">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E8CD3E" w14:textId="77777777" w:rsidR="002B47ED" w:rsidRPr="00826FE9" w:rsidRDefault="002B47ED" w:rsidP="004A227D">
            <w:pPr>
              <w:pStyle w:val="TAC"/>
              <w:rPr>
                <w:highlight w:val="lightGray"/>
              </w:rPr>
            </w:pPr>
            <w:r w:rsidRPr="00826FE9">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16B018" w14:textId="77777777" w:rsidR="002B47ED" w:rsidRPr="00826FE9" w:rsidRDefault="002B47ED" w:rsidP="004A227D">
            <w:pPr>
              <w:pStyle w:val="TAC"/>
              <w:rPr>
                <w:highlight w:val="lightGray"/>
                <w:lang w:val="sv-SE"/>
              </w:rPr>
            </w:pPr>
            <w:r w:rsidRPr="00826FE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6E6A1F"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A2C8E" w14:textId="77777777" w:rsidR="002B47ED" w:rsidRPr="00826FE9" w:rsidRDefault="002B47ED" w:rsidP="004A227D">
            <w:pPr>
              <w:pStyle w:val="TAC"/>
              <w:rPr>
                <w:highlight w:val="lightGray"/>
              </w:rPr>
            </w:pPr>
            <w:r w:rsidRPr="00826FE9">
              <w:rPr>
                <w:highlight w:val="lightGray"/>
              </w:rPr>
              <w:t>-70</w:t>
            </w:r>
          </w:p>
        </w:tc>
      </w:tr>
      <w:tr w:rsidR="002B47ED" w:rsidRPr="002B47ED" w14:paraId="401D96D9" w14:textId="77777777" w:rsidTr="004A227D">
        <w:trPr>
          <w:jc w:val="center"/>
        </w:trPr>
        <w:tc>
          <w:tcPr>
            <w:tcW w:w="1036" w:type="dxa"/>
            <w:tcBorders>
              <w:left w:val="single" w:sz="4" w:space="0" w:color="auto"/>
              <w:right w:val="single" w:sz="6" w:space="0" w:color="auto"/>
            </w:tcBorders>
            <w:shd w:val="clear" w:color="auto" w:fill="auto"/>
          </w:tcPr>
          <w:p w14:paraId="7D5064D1" w14:textId="77777777" w:rsidR="002B47ED" w:rsidRPr="00826FE9"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1038907A" w14:textId="77777777" w:rsidR="002B47ED" w:rsidRPr="00826FE9"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50B572F"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C8F1F" w14:textId="77777777" w:rsidR="002B47ED" w:rsidRPr="00826FE9" w:rsidRDefault="002B47ED" w:rsidP="004A227D">
            <w:pPr>
              <w:pStyle w:val="TAC"/>
              <w:rPr>
                <w:highlight w:val="lightGray"/>
                <w:lang w:val="sv-SE"/>
              </w:rPr>
            </w:pPr>
            <w:r w:rsidRPr="00826FE9">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AB8B6E" w14:textId="77777777" w:rsidR="002B47ED" w:rsidRPr="00826FE9" w:rsidRDefault="002B47ED" w:rsidP="004A227D">
            <w:pPr>
              <w:pStyle w:val="TAC"/>
              <w:rPr>
                <w:highlight w:val="lightGray"/>
              </w:rPr>
            </w:pPr>
            <w:r w:rsidRPr="00826FE9">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10B57B" w14:textId="77777777" w:rsidR="002B47ED" w:rsidRPr="00826FE9" w:rsidRDefault="002B47ED" w:rsidP="004A227D">
            <w:pPr>
              <w:pStyle w:val="TAC"/>
              <w:rPr>
                <w:highlight w:val="lightGray"/>
              </w:rPr>
            </w:pPr>
            <w:r w:rsidRPr="00826FE9">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0F0435"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11488" w14:textId="77777777" w:rsidR="002B47ED" w:rsidRPr="00826FE9" w:rsidRDefault="002B47ED" w:rsidP="004A227D">
            <w:pPr>
              <w:pStyle w:val="TAC"/>
              <w:rPr>
                <w:highlight w:val="lightGray"/>
              </w:rPr>
            </w:pPr>
            <w:r w:rsidRPr="00826FE9">
              <w:rPr>
                <w:highlight w:val="lightGray"/>
              </w:rPr>
              <w:t>-70</w:t>
            </w:r>
          </w:p>
        </w:tc>
      </w:tr>
      <w:tr w:rsidR="002B47ED" w:rsidRPr="002B47ED" w14:paraId="433A6034" w14:textId="77777777" w:rsidTr="004A227D">
        <w:trPr>
          <w:jc w:val="center"/>
        </w:trPr>
        <w:tc>
          <w:tcPr>
            <w:tcW w:w="1036" w:type="dxa"/>
            <w:tcBorders>
              <w:left w:val="single" w:sz="4" w:space="0" w:color="auto"/>
              <w:right w:val="single" w:sz="6" w:space="0" w:color="auto"/>
            </w:tcBorders>
            <w:shd w:val="clear" w:color="auto" w:fill="auto"/>
          </w:tcPr>
          <w:p w14:paraId="4A30DCF8" w14:textId="77777777" w:rsidR="002B47ED" w:rsidRPr="00826FE9"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4F9A03A3" w14:textId="77777777" w:rsidR="002B47ED" w:rsidRPr="00826FE9"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28A737B"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7D2BC5" w14:textId="77777777" w:rsidR="002B47ED" w:rsidRPr="00826FE9" w:rsidDel="00836998" w:rsidRDefault="002B47ED" w:rsidP="004A227D">
            <w:pPr>
              <w:pStyle w:val="TAC"/>
              <w:rPr>
                <w:highlight w:val="lightGray"/>
                <w:lang w:eastAsia="zh-CN"/>
              </w:rPr>
            </w:pPr>
            <w:r w:rsidRPr="00826FE9">
              <w:rPr>
                <w:highlight w:val="lightGray"/>
                <w:lang w:eastAsia="zh-CN"/>
              </w:rPr>
              <w:t>NR</w:t>
            </w:r>
            <w:r w:rsidRPr="00826FE9">
              <w:rPr>
                <w:highlight w:val="lightGray"/>
              </w:rPr>
              <w:t>_</w:t>
            </w:r>
            <w:r w:rsidRPr="00826FE9">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05089A" w14:textId="77777777" w:rsidR="002B47ED" w:rsidRPr="00826FE9" w:rsidRDefault="002B47ED" w:rsidP="004A227D">
            <w:pPr>
              <w:pStyle w:val="TAC"/>
              <w:rPr>
                <w:highlight w:val="lightGray"/>
              </w:rPr>
            </w:pPr>
            <w:r w:rsidRPr="00826FE9">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9279BF1" w14:textId="77777777" w:rsidR="002B47ED" w:rsidRPr="00826FE9" w:rsidRDefault="002B47ED" w:rsidP="004A227D">
            <w:pPr>
              <w:pStyle w:val="TAC"/>
              <w:rPr>
                <w:rFonts w:cs="Arial"/>
                <w:highlight w:val="lightGray"/>
                <w:lang w:val="sv-SE"/>
              </w:rPr>
            </w:pPr>
            <w:r w:rsidRPr="00826FE9">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63588"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908491" w14:textId="77777777" w:rsidR="002B47ED" w:rsidRPr="00826FE9" w:rsidRDefault="002B47ED" w:rsidP="004A227D">
            <w:pPr>
              <w:pStyle w:val="TAC"/>
              <w:rPr>
                <w:highlight w:val="lightGray"/>
              </w:rPr>
            </w:pPr>
            <w:r w:rsidRPr="00826FE9">
              <w:rPr>
                <w:highlight w:val="lightGray"/>
              </w:rPr>
              <w:t>-70</w:t>
            </w:r>
          </w:p>
        </w:tc>
      </w:tr>
      <w:tr w:rsidR="002B47ED" w:rsidRPr="002B47ED" w14:paraId="67DFFE97" w14:textId="77777777" w:rsidTr="004A227D">
        <w:trPr>
          <w:jc w:val="center"/>
        </w:trPr>
        <w:tc>
          <w:tcPr>
            <w:tcW w:w="1036" w:type="dxa"/>
            <w:tcBorders>
              <w:left w:val="single" w:sz="4" w:space="0" w:color="auto"/>
              <w:right w:val="single" w:sz="6" w:space="0" w:color="auto"/>
            </w:tcBorders>
            <w:shd w:val="clear" w:color="auto" w:fill="auto"/>
          </w:tcPr>
          <w:p w14:paraId="31898734" w14:textId="77777777" w:rsidR="002B47ED" w:rsidRPr="00826FE9"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0414B2CE" w14:textId="77777777" w:rsidR="002B47ED" w:rsidRPr="00826FE9"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291C454E" w14:textId="77777777" w:rsidR="002B47ED" w:rsidRPr="00826FE9"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9B8B37" w14:textId="77777777" w:rsidR="002B47ED" w:rsidRPr="00A014CA" w:rsidRDefault="002B47ED" w:rsidP="004A227D">
            <w:pPr>
              <w:pStyle w:val="TAC"/>
              <w:rPr>
                <w:highlight w:val="yellow"/>
                <w:lang w:eastAsia="zh-CN"/>
              </w:rPr>
            </w:pPr>
            <w:r w:rsidRPr="00A014CA">
              <w:rPr>
                <w:highlight w:val="yellow"/>
                <w:lang w:eastAsia="zh-CN"/>
              </w:rPr>
              <w:t>NR</w:t>
            </w:r>
            <w:r w:rsidRPr="00A014CA">
              <w:rPr>
                <w:highlight w:val="yellow"/>
              </w:rPr>
              <w:t>_</w:t>
            </w:r>
            <w:r w:rsidRPr="00A014CA">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389A91" w14:textId="77777777" w:rsidR="002B47ED" w:rsidRPr="00A014CA" w:rsidRDefault="002B47ED" w:rsidP="004A227D">
            <w:pPr>
              <w:pStyle w:val="TAC"/>
              <w:rPr>
                <w:highlight w:val="yellow"/>
              </w:rPr>
            </w:pPr>
            <w:r w:rsidRPr="00A014CA">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8E817F" w14:textId="77777777" w:rsidR="002B47ED" w:rsidRPr="00A014CA" w:rsidRDefault="002B47ED" w:rsidP="004A227D">
            <w:pPr>
              <w:pStyle w:val="TAC"/>
              <w:rPr>
                <w:rFonts w:cs="Arial"/>
                <w:highlight w:val="yellow"/>
                <w:lang w:val="sv-SE"/>
              </w:rPr>
            </w:pPr>
            <w:r w:rsidRPr="00A014C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AB04A" w14:textId="77777777" w:rsidR="002B47ED" w:rsidRPr="00826FE9" w:rsidRDefault="002B47ED" w:rsidP="004A227D">
            <w:pPr>
              <w:pStyle w:val="TAC"/>
              <w:rPr>
                <w:highlight w:val="lightGray"/>
              </w:rPr>
            </w:pPr>
            <w:r w:rsidRPr="00826FE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9E7D7" w14:textId="77777777" w:rsidR="002B47ED" w:rsidRPr="00826FE9" w:rsidRDefault="002B47ED" w:rsidP="004A227D">
            <w:pPr>
              <w:pStyle w:val="TAC"/>
              <w:rPr>
                <w:highlight w:val="lightGray"/>
              </w:rPr>
            </w:pPr>
            <w:r w:rsidRPr="00826FE9">
              <w:rPr>
                <w:highlight w:val="lightGray"/>
              </w:rPr>
              <w:t>-70</w:t>
            </w:r>
          </w:p>
        </w:tc>
      </w:tr>
      <w:tr w:rsidR="002B47ED" w:rsidRPr="002B47ED" w14:paraId="288B103A" w14:textId="77777777" w:rsidTr="004A227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736DEBE" w14:textId="77777777" w:rsidR="002B47ED" w:rsidRPr="00826FE9" w:rsidRDefault="002B47ED" w:rsidP="004A227D">
            <w:pPr>
              <w:pStyle w:val="TAC"/>
              <w:rPr>
                <w:highlight w:val="lightGray"/>
              </w:rPr>
            </w:pPr>
            <w:r w:rsidRPr="005C0086">
              <w:rPr>
                <w:highlight w:val="yellow"/>
              </w:rPr>
              <w:sym w:font="Symbol" w:char="F0B1"/>
            </w:r>
            <w:r w:rsidRPr="005C008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0BEA7A" w14:textId="77777777" w:rsidR="002B47ED" w:rsidRPr="00826FE9" w:rsidRDefault="002B47ED" w:rsidP="004A227D">
            <w:pPr>
              <w:pStyle w:val="TAC"/>
              <w:rPr>
                <w:highlight w:val="lightGray"/>
              </w:rPr>
            </w:pPr>
            <w:r w:rsidRPr="00826FE9">
              <w:rPr>
                <w:highlight w:val="lightGray"/>
              </w:rPr>
              <w:sym w:font="Symbol" w:char="F0B1"/>
            </w:r>
            <w:r w:rsidRPr="00826FE9">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72F20C9" w14:textId="77777777" w:rsidR="002B47ED" w:rsidRPr="00826FE9" w:rsidRDefault="002B47ED" w:rsidP="004A227D">
            <w:pPr>
              <w:pStyle w:val="TAC"/>
              <w:rPr>
                <w:highlight w:val="lightGray"/>
              </w:rPr>
            </w:pPr>
            <w:r w:rsidRPr="005C0086">
              <w:rPr>
                <w:highlight w:val="yellow"/>
              </w:rPr>
              <w:sym w:font="Symbol" w:char="F0B3"/>
            </w:r>
            <w:r w:rsidRPr="005C0086">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609B062" w14:textId="77777777" w:rsidR="002B47ED" w:rsidRPr="00826FE9" w:rsidRDefault="002B47ED" w:rsidP="004A227D">
            <w:pPr>
              <w:pStyle w:val="TAC"/>
              <w:rPr>
                <w:highlight w:val="lightGray"/>
              </w:rPr>
            </w:pPr>
            <w:r w:rsidRPr="00826FE9">
              <w:rPr>
                <w:highlight w:val="lightGray"/>
              </w:rPr>
              <w:t>NR_FDD_FR1_A, NR_TDD_FR1_A,</w:t>
            </w:r>
          </w:p>
          <w:p w14:paraId="1CC09910" w14:textId="77777777" w:rsidR="002B47ED" w:rsidRPr="00826FE9" w:rsidRDefault="002B47ED" w:rsidP="004A227D">
            <w:pPr>
              <w:pStyle w:val="TAC"/>
              <w:rPr>
                <w:highlight w:val="lightGray"/>
              </w:rPr>
            </w:pPr>
            <w:r w:rsidRPr="00826FE9">
              <w:rPr>
                <w:rFonts w:cs="Arial"/>
                <w:highlight w:val="lightGray"/>
              </w:rPr>
              <w:t>NR_SDL_FR1_A</w:t>
            </w:r>
            <w:r w:rsidRPr="00826FE9">
              <w:rPr>
                <w:highlight w:val="lightGray"/>
              </w:rPr>
              <w:t>,</w:t>
            </w:r>
          </w:p>
          <w:p w14:paraId="23BCBF26" w14:textId="77777777" w:rsidR="002B47ED" w:rsidRPr="00826FE9" w:rsidRDefault="002B47ED" w:rsidP="004A227D">
            <w:pPr>
              <w:pStyle w:val="TAC"/>
              <w:rPr>
                <w:highlight w:val="lightGray"/>
              </w:rPr>
            </w:pPr>
            <w:r w:rsidRPr="00826FE9">
              <w:rPr>
                <w:highlight w:val="lightGray"/>
              </w:rPr>
              <w:t>NR_FDD_FR1_B, NR_TDD_FR1_C, NR_FDD_FR1_D, NR_TDD_FR1_D, NR_FDD_FR1_E, NR_TDD_FR1_E, NR_FDD_FR1_F,</w:t>
            </w:r>
          </w:p>
          <w:p w14:paraId="1AFDE175" w14:textId="77777777" w:rsidR="002B47ED" w:rsidRPr="00826FE9" w:rsidRDefault="002B47ED" w:rsidP="004A227D">
            <w:pPr>
              <w:pStyle w:val="TAC"/>
              <w:rPr>
                <w:highlight w:val="lightGray"/>
                <w:lang w:val="sv-FI"/>
              </w:rPr>
            </w:pPr>
            <w:r w:rsidRPr="00826FE9">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8BF1861" w14:textId="77777777" w:rsidR="002B47ED" w:rsidRPr="00826FE9" w:rsidRDefault="002B47ED" w:rsidP="004A227D">
            <w:pPr>
              <w:pStyle w:val="TAC"/>
              <w:rPr>
                <w:highlight w:val="lightGray"/>
              </w:rPr>
            </w:pPr>
            <w:r w:rsidRPr="00826FE9">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616F0AA" w14:textId="77777777" w:rsidR="002B47ED" w:rsidRPr="00826FE9" w:rsidRDefault="002B47ED" w:rsidP="004A227D">
            <w:pPr>
              <w:pStyle w:val="TAC"/>
              <w:rPr>
                <w:highlight w:val="lightGray"/>
                <w:lang w:eastAsia="zh-CN"/>
              </w:rPr>
            </w:pPr>
            <w:r w:rsidRPr="00826FE9">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1BA922" w14:textId="77777777" w:rsidR="002B47ED" w:rsidRPr="005C0086" w:rsidRDefault="002B47ED" w:rsidP="004A227D">
            <w:pPr>
              <w:pStyle w:val="TAC"/>
              <w:rPr>
                <w:highlight w:val="yellow"/>
              </w:rPr>
            </w:pPr>
            <w:r w:rsidRPr="005C0086">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347576" w14:textId="77777777" w:rsidR="002B47ED" w:rsidRPr="005C0086" w:rsidRDefault="002B47ED" w:rsidP="004A227D">
            <w:pPr>
              <w:pStyle w:val="TAC"/>
              <w:rPr>
                <w:highlight w:val="yellow"/>
              </w:rPr>
            </w:pPr>
            <w:r w:rsidRPr="005C0086">
              <w:rPr>
                <w:highlight w:val="yellow"/>
              </w:rPr>
              <w:t>-50</w:t>
            </w:r>
          </w:p>
        </w:tc>
      </w:tr>
      <w:tr w:rsidR="002B47ED" w:rsidRPr="009C5807" w14:paraId="5B9815C6" w14:textId="77777777" w:rsidTr="004A227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FA4B2C" w14:textId="77777777" w:rsidR="002B47ED" w:rsidRPr="00826FE9" w:rsidRDefault="002B47ED" w:rsidP="004A227D">
            <w:pPr>
              <w:keepNext/>
              <w:keepLines/>
              <w:spacing w:after="0"/>
              <w:ind w:left="851" w:hanging="851"/>
              <w:rPr>
                <w:rFonts w:ascii="Arial" w:hAnsi="Arial"/>
                <w:sz w:val="18"/>
                <w:highlight w:val="lightGray"/>
              </w:rPr>
            </w:pPr>
            <w:r w:rsidRPr="00826FE9">
              <w:rPr>
                <w:rFonts w:ascii="Arial" w:hAnsi="Arial"/>
                <w:sz w:val="18"/>
                <w:highlight w:val="lightGray"/>
              </w:rPr>
              <w:t>NOTE 1:</w:t>
            </w:r>
            <w:r w:rsidRPr="00826FE9">
              <w:rPr>
                <w:rFonts w:ascii="Arial" w:hAnsi="Arial"/>
                <w:sz w:val="18"/>
                <w:highlight w:val="lightGray"/>
              </w:rPr>
              <w:tab/>
              <w:t>Io is assumed to have constant EPRE across the bandwidth.</w:t>
            </w:r>
          </w:p>
          <w:p w14:paraId="1222C97A" w14:textId="77777777" w:rsidR="002B47ED" w:rsidRPr="009C5807" w:rsidRDefault="002B47ED" w:rsidP="004A227D">
            <w:pPr>
              <w:keepNext/>
              <w:keepLines/>
              <w:spacing w:after="0"/>
              <w:ind w:left="851" w:hanging="851"/>
            </w:pPr>
            <w:r w:rsidRPr="00826FE9">
              <w:rPr>
                <w:rFonts w:ascii="Arial" w:hAnsi="Arial"/>
                <w:sz w:val="18"/>
                <w:highlight w:val="lightGray"/>
              </w:rPr>
              <w:t>NOTE 2:</w:t>
            </w:r>
            <w:r w:rsidRPr="00826FE9">
              <w:rPr>
                <w:rFonts w:ascii="Arial" w:hAnsi="Arial"/>
                <w:sz w:val="18"/>
                <w:highlight w:val="lightGray"/>
              </w:rPr>
              <w:tab/>
              <w:t>NR operating band groups in FR1 are as defined in clause 3.5.2.</w:t>
            </w:r>
          </w:p>
        </w:tc>
      </w:tr>
    </w:tbl>
    <w:p w14:paraId="74883F91" w14:textId="77777777" w:rsidR="002B47ED" w:rsidRPr="009C5807" w:rsidRDefault="002B47ED" w:rsidP="002B47ED">
      <w:pPr>
        <w:rPr>
          <w:lang w:eastAsia="zh-CN"/>
        </w:rPr>
      </w:pPr>
    </w:p>
    <w:p w14:paraId="521434AE" w14:textId="77777777" w:rsidR="00715435" w:rsidRPr="001C5691" w:rsidRDefault="00715435" w:rsidP="00715435">
      <w:pPr>
        <w:jc w:val="both"/>
        <w:rPr>
          <w:rFonts w:ascii="Arial" w:hAnsi="Arial" w:cs="Arial"/>
        </w:rPr>
      </w:pPr>
      <w:r>
        <w:rPr>
          <w:rFonts w:ascii="Arial" w:hAnsi="Arial" w:cs="Arial"/>
        </w:rPr>
        <w:lastRenderedPageBreak/>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6C35CB94" w14:textId="77777777" w:rsidR="00715435" w:rsidRPr="00826FE9" w:rsidRDefault="00715435" w:rsidP="00715435">
      <w:pPr>
        <w:pStyle w:val="2"/>
        <w:rPr>
          <w:highlight w:val="lightGray"/>
          <w:shd w:val="pct15" w:color="auto" w:fill="FFFFFF"/>
        </w:rPr>
      </w:pPr>
      <w:bookmarkStart w:id="22" w:name="_Toc526331946"/>
      <w:r w:rsidRPr="00826FE9">
        <w:rPr>
          <w:highlight w:val="lightGray"/>
          <w:shd w:val="pct15" w:color="auto" w:fill="FFFFFF"/>
        </w:rPr>
        <w:t>B.2.2</w:t>
      </w:r>
      <w:r w:rsidRPr="00826FE9">
        <w:rPr>
          <w:highlight w:val="lightGray"/>
          <w:shd w:val="pct15" w:color="auto" w:fill="FFFFFF"/>
        </w:rPr>
        <w:tab/>
        <w:t>Conditions for NR intra-frequency measurements</w:t>
      </w:r>
      <w:bookmarkEnd w:id="22"/>
    </w:p>
    <w:p w14:paraId="66CFE64C" w14:textId="77777777" w:rsidR="00715435" w:rsidRPr="00826FE9" w:rsidRDefault="00715435" w:rsidP="00715435">
      <w:pPr>
        <w:rPr>
          <w:highlight w:val="lightGray"/>
          <w:shd w:val="pct15" w:color="auto" w:fill="FFFFFF"/>
        </w:rPr>
      </w:pPr>
      <w:r w:rsidRPr="00826FE9">
        <w:rPr>
          <w:highlight w:val="lightGray"/>
          <w:shd w:val="pct15" w:color="auto" w:fill="FFFFFF"/>
        </w:rPr>
        <w:t xml:space="preserve">This section defines the following conditions for NR intra-frequency measurements and corresponding procedures performed based on SSBs: SSB_RP and </w:t>
      </w:r>
      <w:r w:rsidRPr="00826FE9">
        <w:rPr>
          <w:highlight w:val="lightGray"/>
          <w:shd w:val="pct15" w:color="auto" w:fill="FFFFFF"/>
          <w:lang w:val="en-US"/>
        </w:rPr>
        <w:t xml:space="preserve">SSB Ês/Iot, </w:t>
      </w:r>
      <w:r w:rsidRPr="00826FE9">
        <w:rPr>
          <w:highlight w:val="lightGray"/>
          <w:shd w:val="pct15" w:color="auto" w:fill="FFFFFF"/>
        </w:rPr>
        <w:t>applicable for a corresponding operating band.</w:t>
      </w:r>
    </w:p>
    <w:p w14:paraId="50C2E36D" w14:textId="77777777" w:rsidR="00715435" w:rsidRPr="00826FE9" w:rsidRDefault="00715435" w:rsidP="00715435">
      <w:pPr>
        <w:rPr>
          <w:highlight w:val="lightGray"/>
          <w:shd w:val="pct15" w:color="auto" w:fill="FFFFFF"/>
        </w:rPr>
      </w:pPr>
      <w:r w:rsidRPr="00826FE9">
        <w:rPr>
          <w:highlight w:val="lightGray"/>
          <w:shd w:val="pct15" w:color="auto" w:fill="FFFFFF"/>
        </w:rPr>
        <w:t>The conditions are defined in Table B.2.2-1 for FR1 NR cells.</w:t>
      </w:r>
    </w:p>
    <w:p w14:paraId="5F9BA310" w14:textId="77777777" w:rsidR="00715435" w:rsidRPr="00826FE9" w:rsidRDefault="00715435" w:rsidP="00715435">
      <w:pPr>
        <w:rPr>
          <w:highlight w:val="lightGray"/>
          <w:shd w:val="pct15" w:color="auto" w:fill="FFFFFF"/>
        </w:rPr>
      </w:pPr>
      <w:r w:rsidRPr="00826FE9">
        <w:rPr>
          <w:highlight w:val="lightGray"/>
          <w:shd w:val="pct15" w:color="auto" w:fill="FFFFFF"/>
        </w:rPr>
        <w:t>The conditions are defined in Table B.2.2-2 for FR2 NR cells.</w:t>
      </w:r>
    </w:p>
    <w:p w14:paraId="70CB8E2D" w14:textId="77777777" w:rsidR="00715435" w:rsidRPr="00826FE9" w:rsidRDefault="00715435" w:rsidP="00715435">
      <w:pPr>
        <w:keepNext/>
        <w:keepLines/>
        <w:spacing w:before="60"/>
        <w:jc w:val="center"/>
        <w:rPr>
          <w:rFonts w:ascii="Arial" w:eastAsia="Times New Roman" w:hAnsi="Arial"/>
          <w:b/>
          <w:highlight w:val="lightGray"/>
          <w:shd w:val="pct15" w:color="auto" w:fill="FFFFFF"/>
        </w:rPr>
      </w:pPr>
      <w:r w:rsidRPr="00826FE9">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15435" w:rsidRPr="00C80B70" w14:paraId="304FFF0E" w14:textId="77777777" w:rsidTr="004A227D">
        <w:trPr>
          <w:trHeight w:val="105"/>
        </w:trPr>
        <w:tc>
          <w:tcPr>
            <w:tcW w:w="1156" w:type="dxa"/>
            <w:vMerge w:val="restart"/>
            <w:shd w:val="clear" w:color="auto" w:fill="auto"/>
          </w:tcPr>
          <w:p w14:paraId="4C1A4DBB"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p w14:paraId="2824E2AA"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2A186488"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NR operating band groups</w:t>
            </w:r>
            <w:r w:rsidRPr="00826FE9">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04D587E8"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Minimum SSB_RP</w:t>
            </w:r>
          </w:p>
        </w:tc>
        <w:tc>
          <w:tcPr>
            <w:tcW w:w="1985" w:type="dxa"/>
            <w:shd w:val="clear" w:color="auto" w:fill="auto"/>
          </w:tcPr>
          <w:p w14:paraId="0ECB823C"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SSB Ês/Iot</w:t>
            </w:r>
          </w:p>
        </w:tc>
      </w:tr>
      <w:tr w:rsidR="00715435" w:rsidRPr="00C80B70" w14:paraId="21292C1D" w14:textId="77777777" w:rsidTr="004A227D">
        <w:trPr>
          <w:trHeight w:val="105"/>
        </w:trPr>
        <w:tc>
          <w:tcPr>
            <w:tcW w:w="1156" w:type="dxa"/>
            <w:vMerge/>
            <w:shd w:val="clear" w:color="auto" w:fill="auto"/>
          </w:tcPr>
          <w:p w14:paraId="07F88BF7"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51E27F8"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50F0397F"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 xml:space="preserve">dBm / </w:t>
            </w:r>
            <w:r w:rsidRPr="00826FE9">
              <w:rPr>
                <w:rFonts w:ascii="Arial" w:eastAsia="Times New Roman" w:hAnsi="Arial"/>
                <w:b/>
                <w:sz w:val="18"/>
                <w:highlight w:val="lightGray"/>
                <w:shd w:val="pct15" w:color="auto" w:fill="FFFFFF"/>
              </w:rPr>
              <w:t>SCS</w:t>
            </w:r>
            <w:r w:rsidRPr="00826FE9">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2ADAA643"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dB</w:t>
            </w:r>
          </w:p>
        </w:tc>
      </w:tr>
      <w:tr w:rsidR="00715435" w:rsidRPr="00C80B70" w14:paraId="29F3823A" w14:textId="77777777" w:rsidTr="004A227D">
        <w:trPr>
          <w:trHeight w:val="105"/>
        </w:trPr>
        <w:tc>
          <w:tcPr>
            <w:tcW w:w="1156" w:type="dxa"/>
            <w:vMerge/>
            <w:shd w:val="clear" w:color="auto" w:fill="auto"/>
          </w:tcPr>
          <w:p w14:paraId="438E0ADC"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3B4367D9"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23F3C614"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b/>
                <w:sz w:val="18"/>
                <w:highlight w:val="lightGray"/>
                <w:shd w:val="pct15" w:color="auto" w:fill="FFFFFF"/>
              </w:rPr>
              <w:t>SCS</w:t>
            </w:r>
            <w:r w:rsidRPr="00826FE9">
              <w:rPr>
                <w:rFonts w:ascii="Arial" w:eastAsia="Times New Roman" w:hAnsi="Arial"/>
                <w:b/>
                <w:sz w:val="18"/>
                <w:highlight w:val="lightGray"/>
                <w:shd w:val="pct15" w:color="auto" w:fill="FFFFFF"/>
                <w:vertAlign w:val="subscript"/>
              </w:rPr>
              <w:t>SSB</w:t>
            </w:r>
            <w:r w:rsidRPr="00826FE9">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5A02A35D"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b/>
                <w:sz w:val="18"/>
                <w:highlight w:val="lightGray"/>
                <w:shd w:val="pct15" w:color="auto" w:fill="FFFFFF"/>
              </w:rPr>
              <w:t>SCS</w:t>
            </w:r>
            <w:r w:rsidRPr="00826FE9">
              <w:rPr>
                <w:rFonts w:ascii="Arial" w:eastAsia="Times New Roman" w:hAnsi="Arial"/>
                <w:b/>
                <w:sz w:val="18"/>
                <w:highlight w:val="lightGray"/>
                <w:shd w:val="pct15" w:color="auto" w:fill="FFFFFF"/>
                <w:vertAlign w:val="subscript"/>
              </w:rPr>
              <w:t>SSB</w:t>
            </w:r>
            <w:r w:rsidRPr="00826FE9">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3242062C"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r>
      <w:tr w:rsidR="00715435" w:rsidRPr="00C80B70" w14:paraId="00AC3740" w14:textId="77777777" w:rsidTr="004A227D">
        <w:tc>
          <w:tcPr>
            <w:tcW w:w="1156" w:type="dxa"/>
            <w:vMerge w:val="restart"/>
            <w:shd w:val="clear" w:color="auto" w:fill="auto"/>
            <w:vAlign w:val="center"/>
          </w:tcPr>
          <w:p w14:paraId="7DD7C668"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r w:rsidRPr="00826FE9">
              <w:rPr>
                <w:rFonts w:ascii="Arial" w:eastAsia="Times New Roman" w:hAnsi="Arial" w:cs="Arial"/>
                <w:b/>
                <w:sz w:val="18"/>
                <w:highlight w:val="lightGray"/>
                <w:shd w:val="pct15" w:color="auto" w:fill="FFFFFF"/>
              </w:rPr>
              <w:t>Conditions</w:t>
            </w:r>
          </w:p>
        </w:tc>
        <w:tc>
          <w:tcPr>
            <w:tcW w:w="3663" w:type="dxa"/>
            <w:shd w:val="clear" w:color="auto" w:fill="auto"/>
          </w:tcPr>
          <w:p w14:paraId="59E36DBB"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rPr>
            </w:pPr>
            <w:r w:rsidRPr="00826FE9">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04F572C8" w14:textId="77777777" w:rsidR="00715435" w:rsidRPr="00826FE9" w:rsidRDefault="00715435" w:rsidP="004A227D">
            <w:pPr>
              <w:keepNext/>
              <w:keepLines/>
              <w:spacing w:after="0"/>
              <w:jc w:val="center"/>
              <w:rPr>
                <w:rFonts w:ascii="Arial" w:hAnsi="Arial"/>
                <w:sz w:val="18"/>
                <w:highlight w:val="lightGray"/>
                <w:shd w:val="pct15" w:color="auto" w:fill="FFFFFF"/>
              </w:rPr>
            </w:pPr>
            <w:r w:rsidRPr="00826FE9">
              <w:rPr>
                <w:rFonts w:ascii="Arial" w:hAnsi="Arial"/>
                <w:sz w:val="18"/>
                <w:highlight w:val="lightGray"/>
                <w:shd w:val="pct15" w:color="auto" w:fill="FFFFFF"/>
              </w:rPr>
              <w:t>-127</w:t>
            </w:r>
          </w:p>
        </w:tc>
        <w:tc>
          <w:tcPr>
            <w:tcW w:w="1701" w:type="dxa"/>
            <w:shd w:val="clear" w:color="auto" w:fill="auto"/>
            <w:vAlign w:val="center"/>
          </w:tcPr>
          <w:p w14:paraId="57411FF2" w14:textId="77777777" w:rsidR="00715435" w:rsidRPr="00826FE9" w:rsidRDefault="00715435" w:rsidP="004A227D">
            <w:pPr>
              <w:keepNext/>
              <w:keepLines/>
              <w:spacing w:after="0"/>
              <w:jc w:val="center"/>
              <w:rPr>
                <w:rFonts w:ascii="Arial" w:hAnsi="Arial" w:cs="Arial"/>
                <w:sz w:val="18"/>
                <w:highlight w:val="lightGray"/>
                <w:shd w:val="pct15" w:color="auto" w:fill="FFFFFF"/>
              </w:rPr>
            </w:pPr>
            <w:r w:rsidRPr="00826FE9">
              <w:rPr>
                <w:rFonts w:ascii="Arial" w:hAnsi="Arial"/>
                <w:sz w:val="18"/>
                <w:highlight w:val="lightGray"/>
                <w:shd w:val="pct15" w:color="auto" w:fill="FFFFFF"/>
              </w:rPr>
              <w:t>-124</w:t>
            </w:r>
          </w:p>
        </w:tc>
        <w:tc>
          <w:tcPr>
            <w:tcW w:w="1985" w:type="dxa"/>
            <w:vMerge w:val="restart"/>
            <w:shd w:val="clear" w:color="auto" w:fill="auto"/>
            <w:vAlign w:val="center"/>
          </w:tcPr>
          <w:p w14:paraId="78737714"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715435" w:rsidRPr="00C80B70" w14:paraId="552ABA20" w14:textId="77777777" w:rsidTr="004A227D">
        <w:tc>
          <w:tcPr>
            <w:tcW w:w="1156" w:type="dxa"/>
            <w:vMerge/>
            <w:shd w:val="clear" w:color="auto" w:fill="auto"/>
            <w:vAlign w:val="center"/>
          </w:tcPr>
          <w:p w14:paraId="69D044D3"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5ED43CB"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r w:rsidRPr="00826FE9">
              <w:rPr>
                <w:rFonts w:ascii="Arial" w:eastAsia="Times New Roman" w:hAnsi="Arial" w:cs="Arial"/>
                <w:sz w:val="18"/>
                <w:highlight w:val="lightGray"/>
                <w:shd w:val="pct15" w:color="auto" w:fill="FFFFFF"/>
                <w:lang w:val="sv-SE"/>
              </w:rPr>
              <w:t>NR_FDD_FR1_B</w:t>
            </w:r>
          </w:p>
        </w:tc>
        <w:tc>
          <w:tcPr>
            <w:tcW w:w="1701" w:type="dxa"/>
            <w:shd w:val="clear" w:color="auto" w:fill="auto"/>
          </w:tcPr>
          <w:p w14:paraId="2A4EB2B1" w14:textId="77777777" w:rsidR="00715435" w:rsidRPr="00826FE9" w:rsidRDefault="00715435" w:rsidP="004A227D">
            <w:pPr>
              <w:keepNext/>
              <w:keepLines/>
              <w:spacing w:after="0"/>
              <w:jc w:val="center"/>
              <w:rPr>
                <w:rFonts w:ascii="Arial" w:hAnsi="Arial"/>
                <w:sz w:val="18"/>
                <w:highlight w:val="lightGray"/>
                <w:shd w:val="pct15" w:color="auto" w:fill="FFFFFF"/>
              </w:rPr>
            </w:pPr>
            <w:r w:rsidRPr="00826FE9">
              <w:rPr>
                <w:rFonts w:ascii="Arial" w:hAnsi="Arial"/>
                <w:sz w:val="18"/>
                <w:highlight w:val="lightGray"/>
                <w:shd w:val="pct15" w:color="auto" w:fill="FFFFFF"/>
              </w:rPr>
              <w:t>-126.5</w:t>
            </w:r>
          </w:p>
        </w:tc>
        <w:tc>
          <w:tcPr>
            <w:tcW w:w="1701" w:type="dxa"/>
            <w:shd w:val="clear" w:color="auto" w:fill="auto"/>
          </w:tcPr>
          <w:p w14:paraId="2829F22A" w14:textId="77777777" w:rsidR="00715435" w:rsidRPr="00826FE9" w:rsidRDefault="00715435" w:rsidP="004A227D">
            <w:pPr>
              <w:keepNext/>
              <w:keepLines/>
              <w:spacing w:after="0"/>
              <w:jc w:val="center"/>
              <w:rPr>
                <w:rFonts w:ascii="Arial" w:hAnsi="Arial" w:cs="Arial"/>
                <w:sz w:val="18"/>
                <w:highlight w:val="lightGray"/>
                <w:shd w:val="pct15" w:color="auto" w:fill="FFFFFF"/>
                <w:lang w:val="sv-SE"/>
              </w:rPr>
            </w:pPr>
            <w:r w:rsidRPr="00826FE9">
              <w:rPr>
                <w:rFonts w:ascii="Arial" w:hAnsi="Arial"/>
                <w:sz w:val="18"/>
                <w:highlight w:val="lightGray"/>
                <w:shd w:val="pct15" w:color="auto" w:fill="FFFFFF"/>
              </w:rPr>
              <w:t>-123.5</w:t>
            </w:r>
          </w:p>
        </w:tc>
        <w:tc>
          <w:tcPr>
            <w:tcW w:w="1985" w:type="dxa"/>
            <w:vMerge/>
            <w:shd w:val="clear" w:color="auto" w:fill="auto"/>
            <w:vAlign w:val="center"/>
          </w:tcPr>
          <w:p w14:paraId="6C3C0222"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5FD488AA" w14:textId="77777777" w:rsidTr="004A227D">
        <w:tc>
          <w:tcPr>
            <w:tcW w:w="1156" w:type="dxa"/>
            <w:vMerge/>
            <w:shd w:val="clear" w:color="auto" w:fill="auto"/>
            <w:vAlign w:val="center"/>
          </w:tcPr>
          <w:p w14:paraId="63334D7E"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230BBE1"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r w:rsidRPr="00826FE9">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62A49029" w14:textId="77777777" w:rsidR="00715435" w:rsidRPr="00826FE9" w:rsidRDefault="00715435" w:rsidP="004A227D">
            <w:pPr>
              <w:keepNext/>
              <w:keepLines/>
              <w:spacing w:after="0"/>
              <w:jc w:val="center"/>
              <w:rPr>
                <w:rFonts w:ascii="Arial" w:hAnsi="Arial"/>
                <w:sz w:val="18"/>
                <w:highlight w:val="lightGray"/>
                <w:shd w:val="pct15" w:color="auto" w:fill="FFFFFF"/>
              </w:rPr>
            </w:pPr>
            <w:r w:rsidRPr="00826FE9">
              <w:rPr>
                <w:rFonts w:ascii="Arial" w:hAnsi="Arial"/>
                <w:sz w:val="18"/>
                <w:highlight w:val="lightGray"/>
                <w:shd w:val="pct15" w:color="auto" w:fill="FFFFFF"/>
              </w:rPr>
              <w:t>-126</w:t>
            </w:r>
          </w:p>
        </w:tc>
        <w:tc>
          <w:tcPr>
            <w:tcW w:w="1701" w:type="dxa"/>
            <w:shd w:val="clear" w:color="auto" w:fill="auto"/>
            <w:vAlign w:val="center"/>
          </w:tcPr>
          <w:p w14:paraId="5E3B6489" w14:textId="77777777" w:rsidR="00715435" w:rsidRPr="00826FE9" w:rsidRDefault="00715435" w:rsidP="004A227D">
            <w:pPr>
              <w:keepNext/>
              <w:keepLines/>
              <w:spacing w:after="0"/>
              <w:jc w:val="center"/>
              <w:rPr>
                <w:rFonts w:ascii="Arial" w:hAnsi="Arial" w:cs="Arial"/>
                <w:sz w:val="18"/>
                <w:highlight w:val="lightGray"/>
                <w:shd w:val="pct15" w:color="auto" w:fill="FFFFFF"/>
                <w:lang w:val="sv-SE"/>
              </w:rPr>
            </w:pPr>
            <w:r w:rsidRPr="00826FE9">
              <w:rPr>
                <w:rFonts w:ascii="Arial" w:hAnsi="Arial"/>
                <w:sz w:val="18"/>
                <w:highlight w:val="lightGray"/>
                <w:shd w:val="pct15" w:color="auto" w:fill="FFFFFF"/>
              </w:rPr>
              <w:t>-123</w:t>
            </w:r>
          </w:p>
        </w:tc>
        <w:tc>
          <w:tcPr>
            <w:tcW w:w="1985" w:type="dxa"/>
            <w:vMerge/>
            <w:shd w:val="clear" w:color="auto" w:fill="auto"/>
            <w:vAlign w:val="center"/>
          </w:tcPr>
          <w:p w14:paraId="278CCE56"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1753C03C" w14:textId="77777777" w:rsidTr="004A227D">
        <w:tc>
          <w:tcPr>
            <w:tcW w:w="1156" w:type="dxa"/>
            <w:vMerge/>
            <w:shd w:val="clear" w:color="auto" w:fill="auto"/>
            <w:vAlign w:val="center"/>
          </w:tcPr>
          <w:p w14:paraId="778BD046"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9C20A8F"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r w:rsidRPr="00826FE9">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341BF6FA" w14:textId="77777777" w:rsidR="00715435" w:rsidRPr="00826FE9" w:rsidRDefault="00715435" w:rsidP="004A227D">
            <w:pPr>
              <w:keepNext/>
              <w:keepLines/>
              <w:spacing w:after="0"/>
              <w:jc w:val="center"/>
              <w:rPr>
                <w:rFonts w:ascii="Arial" w:hAnsi="Arial"/>
                <w:sz w:val="18"/>
                <w:highlight w:val="lightGray"/>
                <w:shd w:val="pct15" w:color="auto" w:fill="FFFFFF"/>
              </w:rPr>
            </w:pPr>
            <w:r w:rsidRPr="00826FE9">
              <w:rPr>
                <w:rFonts w:ascii="Arial" w:hAnsi="Arial"/>
                <w:sz w:val="18"/>
                <w:highlight w:val="lightGray"/>
                <w:shd w:val="pct15" w:color="auto" w:fill="FFFFFF"/>
              </w:rPr>
              <w:t>-125.5</w:t>
            </w:r>
          </w:p>
        </w:tc>
        <w:tc>
          <w:tcPr>
            <w:tcW w:w="1701" w:type="dxa"/>
            <w:shd w:val="clear" w:color="auto" w:fill="auto"/>
            <w:vAlign w:val="center"/>
          </w:tcPr>
          <w:p w14:paraId="2FDEA54B" w14:textId="77777777" w:rsidR="00715435" w:rsidRPr="00826FE9" w:rsidRDefault="00715435" w:rsidP="004A227D">
            <w:pPr>
              <w:keepNext/>
              <w:keepLines/>
              <w:spacing w:after="0"/>
              <w:jc w:val="center"/>
              <w:rPr>
                <w:rFonts w:ascii="Arial" w:hAnsi="Arial" w:cs="Arial"/>
                <w:sz w:val="18"/>
                <w:highlight w:val="lightGray"/>
                <w:shd w:val="pct15" w:color="auto" w:fill="FFFFFF"/>
              </w:rPr>
            </w:pPr>
            <w:r w:rsidRPr="00826FE9">
              <w:rPr>
                <w:rFonts w:ascii="Arial" w:hAnsi="Arial"/>
                <w:sz w:val="18"/>
                <w:highlight w:val="lightGray"/>
                <w:shd w:val="pct15" w:color="auto" w:fill="FFFFFF"/>
              </w:rPr>
              <w:t>-122.5</w:t>
            </w:r>
          </w:p>
        </w:tc>
        <w:tc>
          <w:tcPr>
            <w:tcW w:w="1985" w:type="dxa"/>
            <w:vMerge/>
            <w:shd w:val="clear" w:color="auto" w:fill="auto"/>
            <w:vAlign w:val="center"/>
          </w:tcPr>
          <w:p w14:paraId="0B780B3C"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754DDC48" w14:textId="77777777" w:rsidTr="004A227D">
        <w:tc>
          <w:tcPr>
            <w:tcW w:w="1156" w:type="dxa"/>
            <w:vMerge/>
            <w:shd w:val="clear" w:color="auto" w:fill="auto"/>
            <w:vAlign w:val="center"/>
          </w:tcPr>
          <w:p w14:paraId="0302838F"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27DBC8D"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r w:rsidRPr="00826FE9">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CB71828" w14:textId="77777777" w:rsidR="00715435" w:rsidRPr="00826FE9" w:rsidRDefault="00715435" w:rsidP="004A227D">
            <w:pPr>
              <w:keepNext/>
              <w:keepLines/>
              <w:spacing w:after="0"/>
              <w:jc w:val="center"/>
              <w:rPr>
                <w:rFonts w:ascii="Arial" w:hAnsi="Arial"/>
                <w:sz w:val="18"/>
                <w:highlight w:val="lightGray"/>
                <w:shd w:val="pct15" w:color="auto" w:fill="FFFFFF"/>
              </w:rPr>
            </w:pPr>
            <w:r w:rsidRPr="00826FE9">
              <w:rPr>
                <w:rFonts w:ascii="Arial" w:hAnsi="Arial"/>
                <w:sz w:val="18"/>
                <w:highlight w:val="lightGray"/>
                <w:shd w:val="pct15" w:color="auto" w:fill="FFFFFF"/>
              </w:rPr>
              <w:t>-125</w:t>
            </w:r>
          </w:p>
        </w:tc>
        <w:tc>
          <w:tcPr>
            <w:tcW w:w="1701" w:type="dxa"/>
            <w:shd w:val="clear" w:color="auto" w:fill="auto"/>
            <w:vAlign w:val="center"/>
          </w:tcPr>
          <w:p w14:paraId="1726AA73" w14:textId="77777777" w:rsidR="00715435" w:rsidRPr="00826FE9" w:rsidRDefault="00715435" w:rsidP="004A227D">
            <w:pPr>
              <w:keepNext/>
              <w:keepLines/>
              <w:spacing w:after="0"/>
              <w:jc w:val="center"/>
              <w:rPr>
                <w:rFonts w:ascii="Arial" w:hAnsi="Arial" w:cs="Arial"/>
                <w:sz w:val="18"/>
                <w:highlight w:val="lightGray"/>
                <w:shd w:val="pct15" w:color="auto" w:fill="FFFFFF"/>
                <w:lang w:val="sv-SE"/>
              </w:rPr>
            </w:pPr>
            <w:r w:rsidRPr="00826FE9">
              <w:rPr>
                <w:rFonts w:ascii="Arial" w:hAnsi="Arial"/>
                <w:sz w:val="18"/>
                <w:highlight w:val="lightGray"/>
                <w:shd w:val="pct15" w:color="auto" w:fill="FFFFFF"/>
              </w:rPr>
              <w:t>-122</w:t>
            </w:r>
          </w:p>
        </w:tc>
        <w:tc>
          <w:tcPr>
            <w:tcW w:w="1985" w:type="dxa"/>
            <w:vMerge/>
            <w:shd w:val="clear" w:color="auto" w:fill="auto"/>
            <w:vAlign w:val="center"/>
          </w:tcPr>
          <w:p w14:paraId="4165B141"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291B9E1C" w14:textId="77777777" w:rsidTr="004A227D">
        <w:tc>
          <w:tcPr>
            <w:tcW w:w="1156" w:type="dxa"/>
            <w:vMerge/>
            <w:shd w:val="clear" w:color="auto" w:fill="auto"/>
            <w:vAlign w:val="center"/>
          </w:tcPr>
          <w:p w14:paraId="4708B5E9"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343779F2"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r w:rsidRPr="00826FE9">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F4E0BA2" w14:textId="77777777" w:rsidR="00715435" w:rsidRPr="00826FE9" w:rsidRDefault="00715435" w:rsidP="004A227D">
            <w:pPr>
              <w:keepNext/>
              <w:keepLines/>
              <w:spacing w:after="0"/>
              <w:jc w:val="center"/>
              <w:rPr>
                <w:rFonts w:ascii="Arial" w:hAnsi="Arial"/>
                <w:sz w:val="18"/>
                <w:highlight w:val="lightGray"/>
                <w:shd w:val="pct15" w:color="auto" w:fill="FFFFFF"/>
              </w:rPr>
            </w:pPr>
            <w:r w:rsidRPr="00826FE9">
              <w:rPr>
                <w:rFonts w:ascii="Arial" w:hAnsi="Arial"/>
                <w:sz w:val="18"/>
                <w:highlight w:val="lightGray"/>
                <w:shd w:val="pct15" w:color="auto" w:fill="FFFFFF"/>
              </w:rPr>
              <w:t>-124</w:t>
            </w:r>
          </w:p>
        </w:tc>
        <w:tc>
          <w:tcPr>
            <w:tcW w:w="1701" w:type="dxa"/>
            <w:shd w:val="clear" w:color="auto" w:fill="auto"/>
            <w:vAlign w:val="center"/>
          </w:tcPr>
          <w:p w14:paraId="00213413" w14:textId="77777777" w:rsidR="00715435" w:rsidRPr="00826FE9" w:rsidRDefault="00715435" w:rsidP="004A227D">
            <w:pPr>
              <w:keepNext/>
              <w:keepLines/>
              <w:spacing w:after="0"/>
              <w:jc w:val="center"/>
              <w:rPr>
                <w:rFonts w:ascii="Arial" w:hAnsi="Arial" w:cs="Arial"/>
                <w:sz w:val="18"/>
                <w:highlight w:val="lightGray"/>
                <w:shd w:val="pct15" w:color="auto" w:fill="FFFFFF"/>
                <w:lang w:val="sv-SE"/>
              </w:rPr>
            </w:pPr>
            <w:r w:rsidRPr="00826FE9">
              <w:rPr>
                <w:rFonts w:ascii="Arial" w:hAnsi="Arial"/>
                <w:sz w:val="18"/>
                <w:highlight w:val="lightGray"/>
                <w:shd w:val="pct15" w:color="auto" w:fill="FFFFFF"/>
              </w:rPr>
              <w:t>-121</w:t>
            </w:r>
          </w:p>
        </w:tc>
        <w:tc>
          <w:tcPr>
            <w:tcW w:w="1985" w:type="dxa"/>
            <w:vMerge/>
            <w:shd w:val="clear" w:color="auto" w:fill="auto"/>
            <w:vAlign w:val="center"/>
          </w:tcPr>
          <w:p w14:paraId="14D777CD"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0B8D7F34" w14:textId="77777777" w:rsidTr="004A227D">
        <w:tc>
          <w:tcPr>
            <w:tcW w:w="1156" w:type="dxa"/>
            <w:vMerge/>
            <w:shd w:val="clear" w:color="auto" w:fill="auto"/>
            <w:vAlign w:val="center"/>
          </w:tcPr>
          <w:p w14:paraId="238D6794" w14:textId="77777777" w:rsidR="00715435" w:rsidRPr="00826FE9"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2CB68CB" w14:textId="77777777" w:rsidR="00715435" w:rsidRPr="00C80B70" w:rsidRDefault="00715435" w:rsidP="004A227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507FE6EC" w14:textId="77777777" w:rsidR="00715435" w:rsidRPr="00C80B70" w:rsidRDefault="00715435" w:rsidP="004A227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55CAC7E6" w14:textId="77777777" w:rsidR="00715435" w:rsidRPr="00C80B70" w:rsidRDefault="00715435" w:rsidP="004A227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F639D11" w14:textId="77777777" w:rsidR="00715435" w:rsidRPr="00826FE9"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606F46" w14:paraId="463C0366" w14:textId="77777777" w:rsidTr="004A227D">
        <w:tc>
          <w:tcPr>
            <w:tcW w:w="10206" w:type="dxa"/>
            <w:gridSpan w:val="5"/>
            <w:shd w:val="clear" w:color="auto" w:fill="auto"/>
          </w:tcPr>
          <w:p w14:paraId="4E55A231" w14:textId="77777777" w:rsidR="00715435" w:rsidRPr="00606F46" w:rsidRDefault="00715435" w:rsidP="004A227D">
            <w:pPr>
              <w:keepNext/>
              <w:keepLines/>
              <w:spacing w:after="0"/>
              <w:rPr>
                <w:rFonts w:ascii="Arial" w:eastAsia="Times New Roman" w:hAnsi="Arial" w:cs="Arial"/>
                <w:sz w:val="18"/>
                <w:shd w:val="pct15" w:color="auto" w:fill="FFFFFF"/>
              </w:rPr>
            </w:pPr>
            <w:r w:rsidRPr="00826FE9">
              <w:rPr>
                <w:rFonts w:ascii="Arial" w:eastAsia="Times New Roman" w:hAnsi="Arial" w:cs="Arial"/>
                <w:sz w:val="18"/>
                <w:highlight w:val="lightGray"/>
                <w:shd w:val="pct15" w:color="auto" w:fill="FFFFFF"/>
              </w:rPr>
              <w:t>NOTE 1:</w:t>
            </w:r>
            <w:r w:rsidRPr="00826FE9">
              <w:rPr>
                <w:rFonts w:ascii="Arial" w:eastAsia="Times New Roman" w:hAnsi="Arial" w:cs="Arial"/>
                <w:sz w:val="18"/>
                <w:highlight w:val="lightGray"/>
                <w:shd w:val="pct15" w:color="auto" w:fill="FFFFFF"/>
              </w:rPr>
              <w:tab/>
              <w:t>NR operating band groups are defined in Section 3.5.2.</w:t>
            </w:r>
          </w:p>
        </w:tc>
      </w:tr>
    </w:tbl>
    <w:p w14:paraId="075B327B" w14:textId="77777777" w:rsidR="00715435" w:rsidRDefault="00715435" w:rsidP="00715435">
      <w:pPr>
        <w:jc w:val="both"/>
        <w:rPr>
          <w:rFonts w:ascii="Arial" w:hAnsi="Arial"/>
        </w:rPr>
      </w:pPr>
    </w:p>
    <w:p w14:paraId="50AC44AA" w14:textId="77777777" w:rsidR="00715435" w:rsidRPr="00C91C07" w:rsidRDefault="00715435" w:rsidP="0071543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BD31F7F" w14:textId="5B17D2F9"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707A07A1" w14:textId="77777777"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EA577A9"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E-UTRAN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77CDE0CC"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18.3</w:t>
      </w:r>
      <w:r w:rsidRPr="009B42AC">
        <w:rPr>
          <w:rFonts w:ascii="Arial" w:hAnsi="Arial"/>
        </w:rPr>
        <w:t xml:space="preserve">, </w:t>
      </w:r>
      <w:r w:rsidR="00577CD7">
        <w:rPr>
          <w:rFonts w:ascii="Arial" w:hAnsi="Arial"/>
        </w:rPr>
        <w:t xml:space="preserve">NR Cell 2 and </w:t>
      </w:r>
      <w:r>
        <w:rPr>
          <w:rFonts w:ascii="Arial" w:hAnsi="Arial"/>
        </w:rPr>
        <w:t>E-UTRAN</w:t>
      </w:r>
      <w:r w:rsidRPr="009B42AC">
        <w:rPr>
          <w:rFonts w:ascii="Arial" w:hAnsi="Arial"/>
        </w:rPr>
        <w:t xml:space="preserve"> 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53DA0173"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B2 triggered measurement report for </w:t>
      </w:r>
      <w:r w:rsidR="00577CD7">
        <w:rPr>
          <w:rFonts w:ascii="Arial" w:hAnsi="Arial"/>
        </w:rPr>
        <w:t xml:space="preserve">NR Cell1 and </w:t>
      </w:r>
      <w:r>
        <w:rPr>
          <w:rFonts w:ascii="Arial" w:hAnsi="Arial"/>
        </w:rPr>
        <w:t>E-UTRAN</w:t>
      </w:r>
      <w:r w:rsidRPr="009B42AC">
        <w:rPr>
          <w:rFonts w:ascii="Arial" w:hAnsi="Arial"/>
        </w:rPr>
        <w:t xml:space="preserve"> </w:t>
      </w:r>
      <w:r w:rsidRPr="00C50A66">
        <w:rPr>
          <w:rFonts w:ascii="Arial" w:hAnsi="Arial"/>
        </w:rPr>
        <w:t xml:space="preserve">Cell </w:t>
      </w:r>
      <w:r w:rsidR="00577CD7">
        <w:rPr>
          <w:rFonts w:ascii="Arial" w:hAnsi="Arial"/>
        </w:rPr>
        <w:t>3,</w:t>
      </w:r>
      <w:r w:rsidRPr="00C50A66">
        <w:rPr>
          <w:rFonts w:ascii="Arial" w:hAnsi="Arial"/>
        </w:rPr>
        <w:t xml:space="preserve"> </w:t>
      </w:r>
      <w:r w:rsidR="00577CD7">
        <w:rPr>
          <w:rFonts w:ascii="Arial" w:hAnsi="Arial"/>
        </w:rPr>
        <w:t xml:space="preserve">and 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 and E-UTRAN</w:t>
      </w:r>
      <w:r w:rsidRPr="002D4331">
        <w:rPr>
          <w:rFonts w:ascii="Arial" w:hAnsi="Arial" w:cs="Arial"/>
          <w:lang w:val="en-US"/>
        </w:rPr>
        <w:t xml:space="preserve"> </w:t>
      </w:r>
      <w:r>
        <w:rPr>
          <w:rFonts w:ascii="Arial" w:hAnsi="Arial" w:cs="Arial"/>
          <w:lang w:val="en-US"/>
        </w:rPr>
        <w:t xml:space="preserve">Cell </w:t>
      </w:r>
      <w:r w:rsidR="001639EF">
        <w:rPr>
          <w:rFonts w:ascii="Arial" w:hAnsi="Arial" w:cs="Arial"/>
          <w:lang w:val="en-US"/>
        </w:rPr>
        <w:t>3</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7CB18CD2" w14:textId="77777777" w:rsidR="00715435" w:rsidRPr="00E13103" w:rsidRDefault="00715435" w:rsidP="00715435">
      <w:pPr>
        <w:spacing w:before="120"/>
        <w:jc w:val="both"/>
        <w:rPr>
          <w:rFonts w:ascii="Arial Bold" w:hAnsi="Arial Bold" w:hint="eastAsia"/>
          <w:b/>
        </w:rPr>
      </w:pPr>
      <w:r>
        <w:rPr>
          <w:rFonts w:ascii="Arial Bold" w:hAnsi="Arial Bold"/>
          <w:b/>
        </w:rPr>
        <w:t>Event B2 during T1</w:t>
      </w:r>
    </w:p>
    <w:p w14:paraId="67E54120" w14:textId="673EE2B3" w:rsidR="00634792" w:rsidRDefault="00715435" w:rsidP="00715435">
      <w:pPr>
        <w:jc w:val="both"/>
        <w:rPr>
          <w:rFonts w:ascii="Arial" w:hAnsi="Arial"/>
        </w:rPr>
      </w:pPr>
      <w:r>
        <w:rPr>
          <w:rFonts w:ascii="Arial" w:hAnsi="Arial"/>
        </w:rPr>
        <w:t>During T1</w:t>
      </w:r>
      <w:r w:rsidRPr="002D4331">
        <w:rPr>
          <w:rFonts w:ascii="Arial" w:hAnsi="Arial"/>
        </w:rPr>
        <w:t xml:space="preserve">, </w:t>
      </w:r>
      <w:r w:rsidR="00634792">
        <w:rPr>
          <w:rFonts w:ascii="Arial" w:hAnsi="Arial"/>
        </w:rPr>
        <w:t xml:space="preserve">as </w:t>
      </w:r>
      <w:r w:rsidR="00FC3A32">
        <w:rPr>
          <w:rFonts w:ascii="Arial" w:hAnsi="Arial"/>
        </w:rPr>
        <w:t xml:space="preserve">E-UTRAN Cell 3 is off, the </w:t>
      </w:r>
      <w:r w:rsidR="00FC3A32" w:rsidRPr="004A227D">
        <w:rPr>
          <w:rFonts w:ascii="Arial" w:hAnsi="Arial" w:cs="Arial"/>
          <w:lang w:eastAsia="ko-KR"/>
        </w:rPr>
        <w:t>Inequality</w:t>
      </w:r>
      <w:r w:rsidR="00FC3A32" w:rsidRPr="004A227D">
        <w:rPr>
          <w:rFonts w:ascii="Arial" w:hAnsi="Arial" w:cs="Arial"/>
        </w:rPr>
        <w:t xml:space="preserve"> B2-2</w:t>
      </w:r>
      <w:r w:rsidR="00FC3A32">
        <w:rPr>
          <w:rFonts w:ascii="Arial" w:hAnsi="Arial" w:cs="Arial"/>
        </w:rPr>
        <w:t xml:space="preserve"> is not satisfied. So no </w:t>
      </w:r>
      <w:r w:rsidR="00FC3A32" w:rsidRPr="00C50A66">
        <w:rPr>
          <w:rFonts w:ascii="Arial" w:hAnsi="Arial"/>
        </w:rPr>
        <w:t xml:space="preserve">measurement report </w:t>
      </w:r>
      <w:r w:rsidR="00FC3A32">
        <w:rPr>
          <w:rFonts w:ascii="Arial" w:hAnsi="Arial"/>
        </w:rPr>
        <w:t>shall be triggered by Event B2</w:t>
      </w:r>
      <w:r w:rsidR="00FC3A32" w:rsidRPr="002D4331">
        <w:rPr>
          <w:rFonts w:ascii="Arial" w:hAnsi="Arial"/>
        </w:rPr>
        <w:t>.</w:t>
      </w:r>
    </w:p>
    <w:p w14:paraId="29114D21" w14:textId="77777777" w:rsidR="00715435" w:rsidRPr="00E13103" w:rsidRDefault="00715435" w:rsidP="00715435">
      <w:pPr>
        <w:spacing w:before="120"/>
        <w:jc w:val="both"/>
        <w:rPr>
          <w:rFonts w:ascii="Arial Bold" w:hAnsi="Arial Bold" w:hint="eastAsia"/>
          <w:b/>
        </w:rPr>
      </w:pPr>
      <w:r>
        <w:rPr>
          <w:rFonts w:ascii="Arial Bold" w:hAnsi="Arial Bold"/>
          <w:b/>
        </w:rPr>
        <w:t>Event B2 during T2,</w:t>
      </w:r>
    </w:p>
    <w:p w14:paraId="17C8BD90" w14:textId="0BA4FED6" w:rsidR="00715435" w:rsidRDefault="00715435" w:rsidP="00715435">
      <w:pPr>
        <w:jc w:val="both"/>
        <w:rPr>
          <w:rFonts w:ascii="Arial" w:hAnsi="Arial"/>
        </w:rPr>
      </w:pPr>
      <w:r>
        <w:rPr>
          <w:rFonts w:ascii="Arial" w:hAnsi="Arial"/>
        </w:rPr>
        <w:t>During T2</w:t>
      </w:r>
      <w:r w:rsidRPr="002D4331">
        <w:rPr>
          <w:rFonts w:ascii="Arial" w:hAnsi="Arial"/>
        </w:rPr>
        <w:t xml:space="preserve">, the </w:t>
      </w:r>
      <w:r>
        <w:rPr>
          <w:rFonts w:ascii="Arial" w:hAnsi="Arial"/>
        </w:rPr>
        <w:t>NR serving cell</w:t>
      </w:r>
      <w:r w:rsidR="00AF5C6D">
        <w:rPr>
          <w:rFonts w:ascii="Arial" w:hAnsi="Arial"/>
        </w:rPr>
        <w:t xml:space="preserve"> (NR Cell 1)</w:t>
      </w:r>
      <w:r>
        <w:rPr>
          <w:rFonts w:ascii="Arial" w:hAnsi="Arial"/>
        </w:rPr>
        <w:t xml:space="preserve"> should be below b2-Threshold1</w:t>
      </w:r>
      <w:r w:rsidR="00AF5C6D">
        <w:rPr>
          <w:rFonts w:ascii="Arial" w:hAnsi="Arial"/>
        </w:rPr>
        <w:t xml:space="preserve"> and t</w:t>
      </w:r>
      <w:r>
        <w:rPr>
          <w:rFonts w:ascii="Arial" w:hAnsi="Arial"/>
        </w:rPr>
        <w:t xml:space="preserve">he E-UTRAN </w:t>
      </w:r>
      <w:r w:rsidR="00634792">
        <w:rPr>
          <w:rFonts w:ascii="Arial" w:hAnsi="Arial"/>
        </w:rPr>
        <w:t>neighbour</w:t>
      </w:r>
      <w:r>
        <w:rPr>
          <w:rFonts w:ascii="Arial" w:hAnsi="Arial"/>
        </w:rPr>
        <w:t xml:space="preserve"> cell</w:t>
      </w:r>
      <w:r w:rsidR="00AF5C6D">
        <w:rPr>
          <w:rFonts w:ascii="Arial" w:hAnsi="Arial"/>
        </w:rPr>
        <w:t xml:space="preserve"> (E-UTRAN Cell 3)</w:t>
      </w:r>
      <w:r>
        <w:rPr>
          <w:rFonts w:ascii="Arial" w:hAnsi="Arial"/>
        </w:rPr>
        <w:t xml:space="preserve"> should be above b2-Threshold2EUTRAN. This is verified by satisfying inequalities B2-1 and B2-2 accordingly, where the values are derived as follows:</w:t>
      </w:r>
    </w:p>
    <w:p w14:paraId="0B1CF73C" w14:textId="637D834F" w:rsidR="00715435" w:rsidRPr="007B3251" w:rsidRDefault="00715435" w:rsidP="00715435">
      <w:pPr>
        <w:numPr>
          <w:ilvl w:val="0"/>
          <w:numId w:val="8"/>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w:t>
      </w:r>
      <w:r w:rsidR="00E52BB9">
        <w:rPr>
          <w:rFonts w:ascii="Arial" w:hAnsi="Arial"/>
        </w:rPr>
        <w:t xml:space="preserve"> 1</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sidR="0088575B">
        <w:rPr>
          <w:rFonts w:ascii="Arial" w:hAnsi="Arial"/>
        </w:rPr>
        <w:t>9</w:t>
      </w:r>
      <w:r>
        <w:rPr>
          <w:rFonts w:ascii="Arial" w:hAnsi="Arial"/>
        </w:rPr>
        <w:t xml:space="preserve">4dBm/15kHz </w:t>
      </w:r>
      <w:r w:rsidR="00991054">
        <w:rPr>
          <w:rFonts w:ascii="Arial" w:hAnsi="Arial"/>
        </w:rPr>
        <w:t xml:space="preserve">or </w:t>
      </w:r>
      <w:r>
        <w:rPr>
          <w:rFonts w:ascii="Arial" w:hAnsi="Arial"/>
        </w:rPr>
        <w:t>-</w:t>
      </w:r>
      <w:r w:rsidR="0088575B">
        <w:rPr>
          <w:rFonts w:ascii="Arial" w:hAnsi="Arial"/>
        </w:rPr>
        <w:t>9</w:t>
      </w:r>
      <w:r>
        <w:rPr>
          <w:rFonts w:ascii="Arial" w:hAnsi="Arial"/>
        </w:rPr>
        <w:t>1</w:t>
      </w:r>
      <w:r w:rsidRPr="00893E29">
        <w:rPr>
          <w:rFonts w:ascii="Arial" w:hAnsi="Arial"/>
        </w:rPr>
        <w:t>dB</w:t>
      </w:r>
      <w:r>
        <w:rPr>
          <w:rFonts w:ascii="Arial" w:hAnsi="Arial"/>
        </w:rPr>
        <w:t>m</w:t>
      </w:r>
      <w:r w:rsidRPr="00893E29">
        <w:rPr>
          <w:rFonts w:ascii="Arial" w:hAnsi="Arial"/>
        </w:rPr>
        <w:t>/30kHz</w:t>
      </w:r>
      <w:r w:rsidR="00991054">
        <w:rPr>
          <w:rFonts w:ascii="Arial" w:hAnsi="Arial"/>
        </w:rPr>
        <w:t>.</w:t>
      </w:r>
    </w:p>
    <w:p w14:paraId="71457BEE" w14:textId="77777777" w:rsidR="00715435" w:rsidRDefault="00715435" w:rsidP="0071543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11B05013" w14:textId="77777777" w:rsidR="00715435" w:rsidRDefault="00715435" w:rsidP="00715435">
      <w:pPr>
        <w:numPr>
          <w:ilvl w:val="0"/>
          <w:numId w:val="8"/>
        </w:numPr>
        <w:autoSpaceDE w:val="0"/>
        <w:autoSpaceDN w:val="0"/>
        <w:adjustRightInd w:val="0"/>
        <w:jc w:val="both"/>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33FCB10F" w14:textId="77777777" w:rsidR="00715435" w:rsidRPr="00D80FCE" w:rsidRDefault="00715435" w:rsidP="0071543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00216338" w14:textId="49927AA1" w:rsidR="00715435" w:rsidRDefault="00715435" w:rsidP="00715435">
      <w:pPr>
        <w:numPr>
          <w:ilvl w:val="0"/>
          <w:numId w:val="8"/>
        </w:numPr>
        <w:autoSpaceDE w:val="0"/>
        <w:autoSpaceDN w:val="0"/>
        <w:adjustRightInd w:val="0"/>
        <w:jc w:val="both"/>
        <w:rPr>
          <w:rFonts w:ascii="Arial" w:hAnsi="Arial"/>
        </w:rPr>
      </w:pPr>
      <w:r>
        <w:rPr>
          <w:rFonts w:ascii="Arial" w:hAnsi="Arial"/>
          <w:i/>
        </w:rPr>
        <w:lastRenderedPageBreak/>
        <w:t>Mn</w:t>
      </w:r>
      <w:r>
        <w:rPr>
          <w:rFonts w:ascii="Arial" w:hAnsi="Arial"/>
        </w:rPr>
        <w:t xml:space="preserve"> is evaluated for E-UTRAN Cell</w:t>
      </w:r>
      <w:r w:rsidR="00AB428E">
        <w:rPr>
          <w:rFonts w:ascii="Arial" w:hAnsi="Arial"/>
        </w:rPr>
        <w:t xml:space="preserve"> 3</w:t>
      </w:r>
      <w:r>
        <w:rPr>
          <w:rFonts w:ascii="Arial" w:hAnsi="Arial"/>
        </w:rPr>
        <w:t xml:space="preserve"> and is nominally -87dBm/15kHz</w:t>
      </w:r>
      <w:r w:rsidR="006761E8">
        <w:rPr>
          <w:rFonts w:ascii="Arial" w:hAnsi="Arial"/>
        </w:rPr>
        <w:t>.</w:t>
      </w:r>
    </w:p>
    <w:p w14:paraId="1BE81BDC" w14:textId="0E34672B" w:rsidR="00715435" w:rsidRPr="00675AB4" w:rsidRDefault="00715435" w:rsidP="00715435">
      <w:pPr>
        <w:numPr>
          <w:ilvl w:val="0"/>
          <w:numId w:val="8"/>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w:t>
      </w:r>
      <w:r w:rsidR="00BC1A16">
        <w:rPr>
          <w:rFonts w:ascii="Arial" w:hAnsi="Arial"/>
        </w:rPr>
        <w:t>81</w:t>
      </w:r>
      <w:r>
        <w:rPr>
          <w:rFonts w:ascii="Arial" w:hAnsi="Arial"/>
        </w:rPr>
        <w:t xml:space="preserve">dBm/15kHz </w:t>
      </w:r>
      <w:r w:rsidRPr="00893E29">
        <w:rPr>
          <w:rFonts w:ascii="Arial" w:hAnsi="Arial"/>
        </w:rPr>
        <w:t xml:space="preserve">or </w:t>
      </w:r>
      <w:r>
        <w:rPr>
          <w:rFonts w:ascii="Arial" w:hAnsi="Arial"/>
        </w:rPr>
        <w:t>-</w:t>
      </w:r>
      <w:r w:rsidR="00BC1A16">
        <w:rPr>
          <w:rFonts w:ascii="Arial" w:hAnsi="Arial"/>
        </w:rPr>
        <w:t>78</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A37367">
        <w:rPr>
          <w:rFonts w:ascii="Arial" w:hAnsi="Arial"/>
        </w:rPr>
        <w:t>18.3</w:t>
      </w:r>
      <w:r>
        <w:rPr>
          <w:rFonts w:ascii="Arial" w:hAnsi="Arial"/>
        </w:rPr>
        <w:t>.1-3.</w:t>
      </w:r>
    </w:p>
    <w:p w14:paraId="32818976" w14:textId="2F449252" w:rsidR="00715435" w:rsidRPr="00675AB4" w:rsidRDefault="00715435" w:rsidP="00715435">
      <w:pPr>
        <w:numPr>
          <w:ilvl w:val="0"/>
          <w:numId w:val="8"/>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BC1A16">
        <w:rPr>
          <w:rFonts w:ascii="Arial" w:hAnsi="Arial"/>
        </w:rPr>
        <w:t>10</w:t>
      </w:r>
      <w:r w:rsidR="00AB428E">
        <w:rPr>
          <w:rFonts w:ascii="Arial" w:hAnsi="Arial"/>
        </w:rPr>
        <w:t>1</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473EEB">
        <w:rPr>
          <w:rFonts w:ascii="Arial" w:hAnsi="Arial"/>
        </w:rPr>
        <w:t>18.3</w:t>
      </w:r>
      <w:r>
        <w:rPr>
          <w:rFonts w:ascii="Arial" w:hAnsi="Arial"/>
        </w:rPr>
        <w:t>.1-2.</w:t>
      </w:r>
    </w:p>
    <w:p w14:paraId="2E83411F" w14:textId="77777777" w:rsidR="00715435" w:rsidRPr="00A31C62" w:rsidRDefault="00715435" w:rsidP="0071543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7C660026" w14:textId="2BAA5D0E" w:rsidR="00715435" w:rsidRDefault="00715435" w:rsidP="00715435">
      <w:pPr>
        <w:jc w:val="both"/>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254FED">
        <w:rPr>
          <w:rFonts w:ascii="Arial" w:hAnsi="Arial"/>
          <w:i/>
          <w:lang w:eastAsia="zh-CN"/>
        </w:rPr>
        <w:t>9</w:t>
      </w:r>
      <w:r>
        <w:rPr>
          <w:rFonts w:ascii="Arial" w:hAnsi="Arial"/>
          <w:i/>
          <w:lang w:eastAsia="zh-CN"/>
        </w:rPr>
        <w:t>4</w:t>
      </w:r>
      <w:r w:rsidRPr="00A31C62">
        <w:rPr>
          <w:rFonts w:ascii="Arial" w:hAnsi="Arial"/>
          <w:i/>
          <w:lang w:eastAsia="zh-CN"/>
        </w:rPr>
        <w:t>dBm - (</w:t>
      </w:r>
      <w:r>
        <w:rPr>
          <w:rFonts w:ascii="Arial" w:hAnsi="Arial"/>
          <w:i/>
          <w:lang w:eastAsia="zh-CN"/>
        </w:rPr>
        <w:t>-</w:t>
      </w:r>
      <w:r w:rsidR="00254FED">
        <w:rPr>
          <w:rFonts w:ascii="Arial" w:hAnsi="Arial"/>
          <w:i/>
          <w:lang w:eastAsia="zh-CN"/>
        </w:rPr>
        <w:t>81</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004F2D7D">
        <w:rPr>
          <w:rFonts w:ascii="Arial" w:hAnsi="Arial"/>
          <w:i/>
          <w:lang w:eastAsia="zh-CN"/>
        </w:rPr>
        <w:t xml:space="preserve">for SCS 15 kHz </w:t>
      </w:r>
      <w:r w:rsidRPr="00893E29">
        <w:rPr>
          <w:rFonts w:ascii="Arial" w:hAnsi="Arial"/>
          <w:i/>
          <w:lang w:eastAsia="zh-CN"/>
        </w:rPr>
        <w:t xml:space="preserve">or </w:t>
      </w:r>
      <w:r>
        <w:rPr>
          <w:rFonts w:ascii="Arial" w:hAnsi="Arial"/>
          <w:i/>
          <w:lang w:eastAsia="zh-CN"/>
        </w:rPr>
        <w:t>-</w:t>
      </w:r>
      <w:r w:rsidR="004F2D7D">
        <w:rPr>
          <w:rFonts w:ascii="Arial" w:hAnsi="Arial"/>
          <w:i/>
          <w:lang w:eastAsia="zh-CN"/>
        </w:rPr>
        <w:t>9</w:t>
      </w:r>
      <w:r>
        <w:rPr>
          <w:rFonts w:ascii="Arial" w:hAnsi="Arial"/>
          <w:i/>
          <w:lang w:eastAsia="zh-CN"/>
        </w:rPr>
        <w:t>1</w:t>
      </w:r>
      <w:r w:rsidRPr="00893E29">
        <w:rPr>
          <w:rFonts w:ascii="Arial" w:hAnsi="Arial"/>
          <w:i/>
          <w:lang w:eastAsia="zh-CN"/>
        </w:rPr>
        <w:t>dBm - (</w:t>
      </w:r>
      <w:r>
        <w:rPr>
          <w:rFonts w:ascii="Arial" w:hAnsi="Arial"/>
          <w:i/>
          <w:lang w:eastAsia="zh-CN"/>
        </w:rPr>
        <w:t>-</w:t>
      </w:r>
      <w:r w:rsidR="004F2D7D">
        <w:rPr>
          <w:rFonts w:ascii="Arial" w:hAnsi="Arial"/>
          <w:i/>
          <w:lang w:eastAsia="zh-CN"/>
        </w:rPr>
        <w:t>78</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sidR="004F2D7D">
        <w:rPr>
          <w:rFonts w:ascii="Arial" w:hAnsi="Arial"/>
          <w:i/>
          <w:lang w:eastAsia="zh-CN"/>
        </w:rPr>
        <w:t xml:space="preserve"> for 30 kHz</w:t>
      </w:r>
      <w:r w:rsidRPr="00A31C62">
        <w:rPr>
          <w:rFonts w:ascii="Arial" w:hAnsi="Arial"/>
          <w:i/>
          <w:lang w:eastAsia="zh-CN"/>
        </w:rPr>
        <w:t>.</w:t>
      </w:r>
    </w:p>
    <w:p w14:paraId="7020B35A" w14:textId="2273D488" w:rsidR="00715435" w:rsidRDefault="00715435" w:rsidP="0071543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sidR="000E5A05">
        <w:rPr>
          <w:rFonts w:ascii="Arial" w:hAnsi="Arial"/>
          <w:i/>
          <w:lang w:eastAsia="zh-CN"/>
        </w:rPr>
        <w:t>101</w:t>
      </w:r>
      <w:r w:rsidRPr="00A31C62">
        <w:rPr>
          <w:rFonts w:ascii="Arial" w:hAnsi="Arial"/>
          <w:i/>
          <w:lang w:eastAsia="zh-CN"/>
        </w:rPr>
        <w:t>)dBm &gt; 0dB.</w:t>
      </w:r>
    </w:p>
    <w:p w14:paraId="318D8626" w14:textId="21A666CA" w:rsidR="00715435" w:rsidRPr="00470971" w:rsidRDefault="00715435" w:rsidP="00715435">
      <w:pPr>
        <w:jc w:val="both"/>
        <w:rPr>
          <w:rFonts w:ascii="Arial" w:hAnsi="Arial"/>
          <w:iCs/>
          <w:lang w:eastAsia="zh-CN"/>
        </w:rPr>
      </w:pPr>
      <w:r>
        <w:rPr>
          <w:rFonts w:ascii="Arial" w:hAnsi="Arial" w:hint="eastAsia"/>
          <w:lang w:eastAsia="zh-CN"/>
        </w:rPr>
        <w:t xml:space="preserve">For </w:t>
      </w:r>
      <w:r>
        <w:rPr>
          <w:rFonts w:ascii="Arial" w:hAnsi="Arial"/>
          <w:lang w:eastAsia="zh-CN"/>
        </w:rPr>
        <w:t xml:space="preserve">NR </w:t>
      </w:r>
      <w:r w:rsidR="00BA481D">
        <w:rPr>
          <w:rFonts w:ascii="Arial" w:hAnsi="Arial"/>
          <w:lang w:eastAsia="zh-CN"/>
        </w:rPr>
        <w:t>C</w:t>
      </w:r>
      <w:r>
        <w:rPr>
          <w:rFonts w:ascii="Arial" w:hAnsi="Arial" w:hint="eastAsia"/>
          <w:lang w:eastAsia="zh-CN"/>
        </w:rPr>
        <w:t>ell</w:t>
      </w:r>
      <w:r w:rsidR="00FB18EE">
        <w:rPr>
          <w:rFonts w:ascii="Arial" w:hAnsi="Arial"/>
          <w:lang w:eastAsia="zh-CN"/>
        </w:rPr>
        <w:t xml:space="preserve"> 1</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sidR="008E60A6">
        <w:rPr>
          <w:rFonts w:ascii="Arial" w:hAnsi="Arial"/>
          <w:lang w:eastAsia="zh-CN"/>
        </w:rPr>
        <w:t xml:space="preserve">NR </w:t>
      </w:r>
      <w:r w:rsidRPr="009E0697">
        <w:rPr>
          <w:rFonts w:ascii="Arial" w:hAnsi="Arial"/>
          <w:lang w:eastAsia="zh-CN"/>
        </w:rPr>
        <w:t xml:space="preserve">Cell 1 </w:t>
      </w:r>
      <w:r w:rsidR="008E60A6">
        <w:rPr>
          <w:rFonts w:ascii="Arial" w:hAnsi="Arial"/>
          <w:lang w:eastAsia="zh-CN"/>
        </w:rPr>
        <w:t xml:space="preserve">doesn`t need to be </w:t>
      </w:r>
      <w:r>
        <w:rPr>
          <w:rFonts w:ascii="Arial" w:hAnsi="Arial"/>
          <w:lang w:eastAsia="zh-CN"/>
        </w:rPr>
        <w:t>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1D601C6D" w14:textId="0F4A77EE" w:rsidR="00715435" w:rsidRDefault="00715435" w:rsidP="00715435">
      <w:pPr>
        <w:jc w:val="both"/>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sidR="00BA481D">
        <w:rPr>
          <w:rFonts w:ascii="Arial" w:hAnsi="Arial"/>
          <w:lang w:eastAsia="zh-CN"/>
        </w:rPr>
        <w:t>C</w:t>
      </w:r>
      <w:r>
        <w:rPr>
          <w:rFonts w:ascii="Arial" w:hAnsi="Arial" w:hint="eastAsia"/>
          <w:lang w:eastAsia="zh-CN"/>
        </w:rPr>
        <w:t>ell</w:t>
      </w:r>
      <w:r w:rsidR="00BA481D">
        <w:rPr>
          <w:rFonts w:ascii="Arial" w:hAnsi="Arial"/>
          <w:lang w:eastAsia="zh-CN"/>
        </w:rPr>
        <w:t xml:space="preserve"> 3</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 xml:space="preserve">E-UTRAN Cell </w:t>
      </w:r>
      <w:r w:rsidR="00BA481D">
        <w:rPr>
          <w:rFonts w:ascii="Arial" w:hAnsi="Arial"/>
          <w:i/>
          <w:lang w:eastAsia="zh-CN"/>
        </w:rPr>
        <w:t>3</w:t>
      </w:r>
      <w:r>
        <w:rPr>
          <w:rFonts w:ascii="Arial" w:hAnsi="Arial"/>
          <w:i/>
          <w:lang w:eastAsia="zh-CN"/>
        </w:rPr>
        <w:t xml:space="preserve">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w:t>
      </w:r>
      <w:r w:rsidR="00BA481D">
        <w:rPr>
          <w:rFonts w:ascii="Arial" w:hAnsi="Arial"/>
          <w:lang w:eastAsia="zh-CN"/>
        </w:rPr>
        <w:t>doesn`t need to be de</w:t>
      </w:r>
      <w:r w:rsidR="00BA481D" w:rsidRPr="009E0697">
        <w:rPr>
          <w:rFonts w:ascii="Arial" w:hAnsi="Arial"/>
          <w:lang w:eastAsia="zh-CN"/>
        </w:rPr>
        <w:t xml:space="preserve">creased to </w:t>
      </w:r>
      <w:r w:rsidR="00BA481D">
        <w:rPr>
          <w:rFonts w:ascii="Arial" w:hAnsi="Arial"/>
          <w:lang w:eastAsia="zh-CN"/>
        </w:rPr>
        <w:t>meet this requirement</w:t>
      </w:r>
      <w:r>
        <w:rPr>
          <w:rFonts w:ascii="Arial" w:hAnsi="Arial"/>
        </w:rPr>
        <w:t>.</w:t>
      </w:r>
    </w:p>
    <w:p w14:paraId="60F88696" w14:textId="77777777" w:rsidR="004A22FE" w:rsidRDefault="004A22FE" w:rsidP="004A22FE">
      <w:pPr>
        <w:jc w:val="both"/>
        <w:rPr>
          <w:rFonts w:ascii="Arial" w:hAnsi="Arial"/>
          <w:lang w:eastAsia="zh-CN"/>
        </w:rPr>
      </w:pPr>
    </w:p>
    <w:p w14:paraId="70E55E33" w14:textId="3344E9AA" w:rsidR="004A22FE" w:rsidRPr="009E01AF" w:rsidRDefault="004A22FE" w:rsidP="004A22FE">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lang w:eastAsia="zh-CN"/>
        </w:rPr>
        <w:t>A4</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F66195">
        <w:rPr>
          <w:rFonts w:ascii="Arial" w:hAnsi="Arial"/>
        </w:rPr>
        <w:t>5</w:t>
      </w:r>
      <w:r w:rsidRPr="00186F8C">
        <w:rPr>
          <w:rFonts w:ascii="Arial" w:hAnsi="Arial"/>
        </w:rPr>
        <w:t xml:space="preserve"> is Event </w:t>
      </w:r>
      <w:r w:rsidR="00F66195">
        <w:rPr>
          <w:rFonts w:ascii="Arial" w:hAnsi="Arial"/>
        </w:rPr>
        <w:t>A4</w:t>
      </w:r>
      <w:r w:rsidRPr="00186F8C">
        <w:rPr>
          <w:rFonts w:ascii="Arial" w:hAnsi="Arial"/>
        </w:rPr>
        <w:t xml:space="preserve"> (</w:t>
      </w:r>
      <w:r w:rsidR="00F66195" w:rsidRPr="00F66195">
        <w:rPr>
          <w:rFonts w:ascii="Arial" w:hAnsi="Arial"/>
        </w:rPr>
        <w:t>Neighbour becomes better than threshold</w:t>
      </w:r>
      <w:r w:rsidRPr="00186F8C">
        <w:rPr>
          <w:rFonts w:ascii="Arial" w:hAnsi="Arial"/>
        </w:rPr>
        <w:t xml:space="preserve">). Inequality </w:t>
      </w:r>
      <w:r w:rsidR="00482036">
        <w:rPr>
          <w:rFonts w:ascii="Arial" w:hAnsi="Arial"/>
          <w:lang w:eastAsia="zh-CN"/>
        </w:rPr>
        <w:t>A4</w:t>
      </w:r>
      <w:r w:rsidRPr="00186F8C">
        <w:rPr>
          <w:rFonts w:ascii="Arial" w:hAnsi="Arial"/>
        </w:rPr>
        <w:t xml:space="preserve">-1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A5BAC03" w14:textId="7A39DE0A" w:rsidR="004A22FE" w:rsidRPr="004A227D" w:rsidRDefault="004A22FE" w:rsidP="004A22FE">
      <w:pPr>
        <w:rPr>
          <w:rFonts w:ascii="Arial" w:hAnsi="Arial" w:cs="Arial"/>
        </w:rPr>
      </w:pPr>
      <w:r w:rsidRPr="004A227D">
        <w:rPr>
          <w:rFonts w:ascii="Arial" w:hAnsi="Arial" w:cs="Arial"/>
          <w:lang w:eastAsia="ko-KR"/>
        </w:rPr>
        <w:t>Inequality</w:t>
      </w:r>
      <w:r w:rsidRPr="004A227D">
        <w:rPr>
          <w:rFonts w:ascii="Arial" w:hAnsi="Arial" w:cs="Arial"/>
        </w:rPr>
        <w:t xml:space="preserve"> </w:t>
      </w:r>
      <w:r w:rsidR="0050719F">
        <w:rPr>
          <w:rFonts w:ascii="Arial" w:hAnsi="Arial" w:cs="Arial"/>
        </w:rPr>
        <w:t>A4</w:t>
      </w:r>
      <w:r w:rsidRPr="004A227D">
        <w:rPr>
          <w:rFonts w:ascii="Arial" w:hAnsi="Arial" w:cs="Arial"/>
        </w:rPr>
        <w:t>-1 (Entering condition 1)</w:t>
      </w:r>
      <w:r>
        <w:rPr>
          <w:rFonts w:ascii="Arial" w:hAnsi="Arial" w:cs="Arial"/>
        </w:rPr>
        <w:t>:</w:t>
      </w:r>
    </w:p>
    <w:p w14:paraId="19E2AEB5" w14:textId="52B39F98" w:rsidR="004A22FE" w:rsidRPr="004A227D" w:rsidRDefault="004A22FE" w:rsidP="004A22FE">
      <w:pPr>
        <w:pStyle w:val="EQ"/>
        <w:rPr>
          <w:rFonts w:ascii="Arial" w:hAnsi="Arial" w:cs="Arial"/>
          <w:i/>
          <w:iCs/>
        </w:rPr>
      </w:pPr>
      <w:r>
        <w:rPr>
          <w:rFonts w:ascii="Arial" w:hAnsi="Arial" w:cs="Arial"/>
          <w:i/>
          <w:iCs/>
        </w:rPr>
        <w:tab/>
      </w:r>
      <w:r w:rsidR="0050719F" w:rsidRPr="0050719F">
        <w:rPr>
          <w:rFonts w:ascii="Arial" w:hAnsi="Arial" w:cs="Arial"/>
          <w:i/>
          <w:iCs/>
        </w:rPr>
        <w:t>Mn + Ofn + Ocn – Hys &gt; Thresh</w:t>
      </w:r>
    </w:p>
    <w:p w14:paraId="46697148" w14:textId="68C7911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T1</w:t>
      </w:r>
    </w:p>
    <w:p w14:paraId="562BA7DA" w14:textId="4BF5B693"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5A21611D"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p>
    <w:p w14:paraId="3B81516E" w14:textId="2EAD9693"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4D05903E"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2</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-94dBm/15kHz or -91</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38E69869" w:rsidR="009B0666" w:rsidRDefault="009B0666" w:rsidP="009B0666">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00901E1B"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0dB</w:t>
      </w:r>
      <w:r>
        <w:rPr>
          <w:rFonts w:ascii="Arial" w:hAnsi="Arial"/>
        </w:rPr>
        <w:t>.</w:t>
      </w:r>
    </w:p>
    <w:p w14:paraId="1076804E" w14:textId="2FB49609" w:rsidR="009B0666" w:rsidRDefault="009B0666" w:rsidP="009B0666">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2D24EAC8" w14:textId="1D114757" w:rsidR="009B0666" w:rsidRPr="00D80FCE" w:rsidRDefault="009B0666" w:rsidP="009B0666">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00A96E0E"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w:t>
      </w:r>
      <w:r w:rsidR="00796ED0">
        <w:rPr>
          <w:rFonts w:ascii="Arial" w:hAnsi="Arial"/>
        </w:rPr>
        <w:t>18.3</w:t>
      </w:r>
      <w:r>
        <w:rPr>
          <w:rFonts w:ascii="Arial" w:hAnsi="Arial"/>
        </w:rPr>
        <w:t>.1-2.</w:t>
      </w:r>
    </w:p>
    <w:p w14:paraId="36E7AD05" w14:textId="5FA37EAF"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reportConfigNR for this event)</w:t>
      </w:r>
      <w:r w:rsidRPr="0020254E">
        <w:rPr>
          <w:rFonts w:ascii="Arial" w:hAnsi="Arial"/>
        </w:rPr>
        <w:t>, specified as -</w:t>
      </w:r>
      <w:r w:rsidR="00677B41" w:rsidRPr="0020254E">
        <w:rPr>
          <w:rFonts w:ascii="Arial" w:hAnsi="Arial"/>
        </w:rPr>
        <w:t xml:space="preserve">105 </w:t>
      </w:r>
      <w:r w:rsidRPr="0020254E">
        <w:rPr>
          <w:rFonts w:ascii="Arial" w:hAnsi="Arial"/>
        </w:rPr>
        <w:t>dBm in TS 38.133 Table A.6.6.18.3.1-</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071AD057" w:rsidR="0020254E" w:rsidRDefault="0020254E" w:rsidP="0020254E">
      <w:pPr>
        <w:jc w:val="both"/>
        <w:rPr>
          <w:rFonts w:ascii="Arial" w:hAnsi="Arial"/>
          <w:i/>
          <w:lang w:eastAsia="zh-CN"/>
        </w:rPr>
      </w:pPr>
      <w:r w:rsidRPr="00A31C62">
        <w:rPr>
          <w:rFonts w:ascii="Arial" w:hAnsi="Arial"/>
          <w:i/>
        </w:rPr>
        <w:lastRenderedPageBreak/>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Pr>
          <w:rFonts w:ascii="Arial" w:hAnsi="Arial"/>
          <w:i/>
          <w:lang w:eastAsia="zh-CN"/>
        </w:rPr>
        <w:t>10</w:t>
      </w:r>
      <w:r w:rsidR="00A54A0F">
        <w:rPr>
          <w:rFonts w:ascii="Arial" w:hAnsi="Arial"/>
          <w:i/>
          <w:lang w:eastAsia="zh-CN"/>
        </w:rPr>
        <w:t>5</w:t>
      </w:r>
      <w:r w:rsidRPr="00A31C62">
        <w:rPr>
          <w:rFonts w:ascii="Arial" w:hAnsi="Arial"/>
          <w:i/>
          <w:lang w:eastAsia="zh-CN"/>
        </w:rPr>
        <w:t>)dBm &gt; 0dB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-105</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14C4D22C"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3D394504"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2A15EA">
        <w:rPr>
          <w:rFonts w:ascii="Arial" w:hAnsi="Arial"/>
        </w:rPr>
        <w:t>3</w:t>
      </w:r>
      <w:r w:rsidRPr="00806797">
        <w:rPr>
          <w:rFonts w:ascii="Arial" w:hAnsi="Arial"/>
        </w:rPr>
        <w:t xml:space="preserve"> also contains configurations with </w:t>
      </w:r>
      <w:r w:rsidR="00F71DB1" w:rsidRPr="00F71DB1">
        <w:rPr>
          <w:rFonts w:ascii="Arial" w:hAnsi="Arial"/>
        </w:rPr>
        <w:t>inter-freq neighbour cell (NR Cell 2)</w:t>
      </w:r>
      <w:r w:rsidR="00F71DB1">
        <w:rPr>
          <w:rFonts w:ascii="Arial" w:hAnsi="Arial"/>
        </w:rPr>
        <w:t>,</w:t>
      </w:r>
      <w:r w:rsidR="00F71DB1" w:rsidRPr="00F71DB1">
        <w:t xml:space="preserve"> </w:t>
      </w:r>
      <w:r w:rsidR="00F71DB1" w:rsidRPr="00F71DB1">
        <w:rPr>
          <w:rFonts w:ascii="Arial" w:hAnsi="Arial"/>
        </w:rPr>
        <w:t>Inter-RAT neighbour cell (E-UTRAN Cell 3)</w:t>
      </w:r>
      <w:r w:rsidR="00F71DB1">
        <w:rPr>
          <w:rFonts w:ascii="Arial" w:hAnsi="Arial"/>
        </w:rPr>
        <w:t xml:space="preserve"> as well as </w:t>
      </w:r>
      <w:r w:rsidRPr="00806797">
        <w:rPr>
          <w:rFonts w:ascii="Arial" w:hAnsi="Arial"/>
        </w:rPr>
        <w:t>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1DDF631B"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0A533A">
        <w:rPr>
          <w:rFonts w:ascii="Arial" w:hAnsi="Arial" w:cs="Arial"/>
        </w:rPr>
        <w:t xml:space="preserve"> and </w:t>
      </w:r>
      <w:r w:rsidR="0053174C">
        <w:rPr>
          <w:rFonts w:ascii="Arial" w:hAnsi="Arial" w:cs="Arial"/>
        </w:rPr>
        <w:t xml:space="preserve">Cell </w:t>
      </w:r>
      <w:r w:rsidR="00824120">
        <w:rPr>
          <w:rFonts w:ascii="Arial" w:hAnsi="Arial" w:cs="Arial"/>
        </w:rPr>
        <w:t xml:space="preserve">2 </w:t>
      </w:r>
      <w:r w:rsidRPr="00A66498">
        <w:rPr>
          <w:rFonts w:ascii="Arial" w:hAnsi="Arial" w:cs="Arial"/>
        </w:rPr>
        <w:t>SSB_RP</w:t>
      </w:r>
      <w:r w:rsidR="000A533A">
        <w:rPr>
          <w:rFonts w:ascii="Arial" w:hAnsi="Arial" w:cs="Arial"/>
        </w:rPr>
        <w:t xml:space="preserve"> and E-UTRAN Cell 3 </w:t>
      </w:r>
      <w:r w:rsidR="006F59BF">
        <w:rPr>
          <w:rFonts w:ascii="Arial" w:hAnsi="Arial" w:cs="Arial"/>
        </w:rPr>
        <w:t>RSRP</w:t>
      </w:r>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8C41E" w14:textId="77777777" w:rsidR="00826FE9" w:rsidRPr="00D94B24" w:rsidRDefault="00826FE9" w:rsidP="00D24C15">
      <w:pPr>
        <w:spacing w:after="0"/>
      </w:pPr>
      <w:r>
        <w:separator/>
      </w:r>
    </w:p>
  </w:endnote>
  <w:endnote w:type="continuationSeparator" w:id="0">
    <w:p w14:paraId="0DD8AE7D" w14:textId="77777777" w:rsidR="00826FE9" w:rsidRPr="00D94B24" w:rsidRDefault="00826FE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86DCD" w14:textId="77777777" w:rsidR="00826FE9" w:rsidRPr="00D94B24" w:rsidRDefault="00826FE9" w:rsidP="00D24C15">
      <w:pPr>
        <w:spacing w:after="0"/>
      </w:pPr>
      <w:r>
        <w:separator/>
      </w:r>
    </w:p>
  </w:footnote>
  <w:footnote w:type="continuationSeparator" w:id="0">
    <w:p w14:paraId="44082CA1" w14:textId="77777777" w:rsidR="00826FE9" w:rsidRPr="00D94B24" w:rsidRDefault="00826FE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21FC"/>
    <w:rsid w:val="001639EF"/>
    <w:rsid w:val="001674C8"/>
    <w:rsid w:val="00180B38"/>
    <w:rsid w:val="00184200"/>
    <w:rsid w:val="0018528A"/>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28A6"/>
    <w:rsid w:val="002E5F85"/>
    <w:rsid w:val="002E7BC4"/>
    <w:rsid w:val="002F14A0"/>
    <w:rsid w:val="002F2430"/>
    <w:rsid w:val="002F704B"/>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514"/>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E1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70A6C"/>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6DB7"/>
    <w:rsid w:val="00D10FAB"/>
    <w:rsid w:val="00D1237A"/>
    <w:rsid w:val="00D12FA1"/>
    <w:rsid w:val="00D158FF"/>
    <w:rsid w:val="00D162FC"/>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AE8"/>
    <w:rsid w:val="00EE4C0E"/>
    <w:rsid w:val="00EF131F"/>
    <w:rsid w:val="00EF1E83"/>
    <w:rsid w:val="00EF20D9"/>
    <w:rsid w:val="00F04D8C"/>
    <w:rsid w:val="00F059EB"/>
    <w:rsid w:val="00F07E77"/>
    <w:rsid w:val="00F12F3A"/>
    <w:rsid w:val="00F132C1"/>
    <w:rsid w:val="00F13936"/>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Heading"/>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uiPriority w:val="99"/>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13</Pages>
  <Words>4290</Words>
  <Characters>24454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238</cp:revision>
  <dcterms:created xsi:type="dcterms:W3CDTF">2023-10-28T06:29:00Z</dcterms:created>
  <dcterms:modified xsi:type="dcterms:W3CDTF">2024-04-29T06:52:00Z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